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FED9" w14:textId="77777777" w:rsidR="007A0C9A" w:rsidRPr="00E7601F" w:rsidRDefault="00270105" w:rsidP="00DB0688">
      <w:pPr>
        <w:pStyle w:val="Rubrik"/>
        <w:spacing w:after="100" w:afterAutospacing="1" w:line="240" w:lineRule="auto"/>
        <w:rPr>
          <w:b/>
          <w:szCs w:val="64"/>
        </w:rPr>
      </w:pPr>
      <w:r w:rsidRPr="00E7601F">
        <w:rPr>
          <w:b/>
          <w:szCs w:val="64"/>
        </w:rPr>
        <w:t>Motion</w:t>
      </w:r>
    </w:p>
    <w:p w14:paraId="243298FC" w14:textId="6AF88E55" w:rsidR="007A0C9A" w:rsidRDefault="00E7601F" w:rsidP="00E7601F">
      <w:pPr>
        <w:pStyle w:val="Datum"/>
        <w:tabs>
          <w:tab w:val="left" w:pos="2836"/>
        </w:tabs>
      </w:pPr>
      <w:r>
        <w:t xml:space="preserve">Gustavsberg </w:t>
      </w:r>
      <w:r w:rsidR="00F42557">
        <w:t>20</w:t>
      </w:r>
      <w:r w:rsidR="00FC4DC9">
        <w:t>2</w:t>
      </w:r>
      <w:r w:rsidR="006E5704">
        <w:t>5</w:t>
      </w:r>
      <w:r w:rsidR="00F42557">
        <w:t>.</w:t>
      </w:r>
      <w:r w:rsidR="00FC4DC9">
        <w:t>0</w:t>
      </w:r>
      <w:r w:rsidR="006E5704">
        <w:t>3</w:t>
      </w:r>
      <w:r w:rsidR="00F42557">
        <w:t>.</w:t>
      </w:r>
      <w:r w:rsidR="006E5704">
        <w:t>24</w:t>
      </w:r>
    </w:p>
    <w:p w14:paraId="649B335B" w14:textId="35E07878" w:rsidR="00884C59" w:rsidRDefault="006E5704" w:rsidP="00884C59">
      <w:pPr>
        <w:pStyle w:val="Brdtext"/>
        <w:rPr>
          <w:b/>
          <w:bCs/>
        </w:rPr>
      </w:pPr>
      <w:r w:rsidRPr="006E5704">
        <w:rPr>
          <w:b/>
          <w:bCs/>
        </w:rPr>
        <w:t>Måltider på de äldres villkor inom hemtjänsten</w:t>
      </w:r>
    </w:p>
    <w:p w14:paraId="50A12DD7" w14:textId="26E1B739" w:rsidR="006E5704" w:rsidRPr="006E5704" w:rsidRDefault="006E5704" w:rsidP="006E5704">
      <w:pPr>
        <w:pStyle w:val="Normaltindrag"/>
        <w:rPr>
          <w:szCs w:val="22"/>
          <w:lang w:val="sv-SE"/>
        </w:rPr>
      </w:pPr>
      <w:r w:rsidRPr="006E5704">
        <w:rPr>
          <w:szCs w:val="22"/>
          <w:lang w:val="sv-SE"/>
        </w:rPr>
        <w:t>I Livsmedelsverkets skrift, Fakta - Äldreomsorgens måltider, konstateras att ”En viktig åtgärd för att förebygga undernäring hos äldre som bor hemma är att låta måltidslösningarna utgå från individens önskemål och behov.” Man konstaterar också att bara en tredjedel av kommunerna erbjuder matlagning i hemmet.</w:t>
      </w:r>
    </w:p>
    <w:p w14:paraId="52686B8B" w14:textId="77777777" w:rsidR="006E5704" w:rsidRPr="006E5704" w:rsidRDefault="006E5704" w:rsidP="006E5704">
      <w:pPr>
        <w:pStyle w:val="Normaltindrag"/>
        <w:rPr>
          <w:szCs w:val="22"/>
          <w:lang w:val="sv-SE"/>
        </w:rPr>
      </w:pPr>
      <w:r w:rsidRPr="006E5704">
        <w:rPr>
          <w:szCs w:val="22"/>
          <w:lang w:val="sv-SE"/>
        </w:rPr>
        <w:t>I Värmdö kommun erbjuds de äldre med hemtjänst matlådor från Sodexo samt övriga livsmedel och färdigmat från Mathem. Båda dessa alternativ erbjuds veckovis och någon hjälp med handling däremellan eller från andra affärer eller leverantörer erbjuds vanligtvis inte.</w:t>
      </w:r>
    </w:p>
    <w:p w14:paraId="0AF2968E" w14:textId="68FF08A4" w:rsidR="006E5704" w:rsidRPr="006E5704" w:rsidRDefault="006E5704" w:rsidP="006E5704">
      <w:pPr>
        <w:pStyle w:val="Normaltindrag"/>
        <w:rPr>
          <w:szCs w:val="22"/>
          <w:lang w:val="sv-SE"/>
        </w:rPr>
      </w:pPr>
      <w:r w:rsidRPr="006E5704">
        <w:rPr>
          <w:szCs w:val="22"/>
          <w:lang w:val="sv-SE"/>
        </w:rPr>
        <w:t>Enligt Livsmedelsverket har äldre med hemtjänst hög risk att drabbas av undernäring och</w:t>
      </w:r>
      <w:r>
        <w:rPr>
          <w:szCs w:val="22"/>
          <w:lang w:val="sv-SE"/>
        </w:rPr>
        <w:t xml:space="preserve"> är</w:t>
      </w:r>
      <w:r w:rsidRPr="006E5704">
        <w:rPr>
          <w:szCs w:val="22"/>
          <w:lang w:val="sv-SE"/>
        </w:rPr>
        <w:t xml:space="preserve"> då i behov av många små, näringstäta mellanmål. För sköra äldre med nedsatt aptit är många små måltider spridda över dygnet avgörande för att förebygga undernäring. Livsmedelsverket rekommenderar därför att man serverar minst sex måltider per dag på äldreboenden, något som våra brukare av hemtjänst har svårt att komma i närheten av.</w:t>
      </w:r>
    </w:p>
    <w:p w14:paraId="17867E02" w14:textId="77777777" w:rsidR="006E5704" w:rsidRPr="006E5704" w:rsidRDefault="006E5704" w:rsidP="006E5704">
      <w:pPr>
        <w:pStyle w:val="Normaltindrag"/>
        <w:rPr>
          <w:szCs w:val="22"/>
          <w:lang w:val="sv-SE"/>
        </w:rPr>
      </w:pPr>
      <w:r w:rsidRPr="006E5704">
        <w:rPr>
          <w:szCs w:val="22"/>
          <w:lang w:val="sv-SE"/>
        </w:rPr>
        <w:t>Flera bra lösningar finns runt om i landets kommuner. Matlagning i hemmet, planerade mellanmål, ledsagning till restaurang och möjlighet till en måltidsvän att äta tillsammans med är några goda exempel. Att inte upphandla matlådor från en enda leverantör utan istället undersöka vad de lokala restaurangerna och gårdarna kan erbjuda är något Värmdö kommun bör ha goda förutsättningar för att genomföra.</w:t>
      </w:r>
    </w:p>
    <w:p w14:paraId="7794F99A" w14:textId="77777777" w:rsidR="006E5704" w:rsidRDefault="006E5704" w:rsidP="006E5704">
      <w:pPr>
        <w:pStyle w:val="Normaltindrag"/>
        <w:ind w:firstLine="0"/>
        <w:rPr>
          <w:szCs w:val="22"/>
          <w:lang w:val="sv-SE"/>
        </w:rPr>
      </w:pPr>
    </w:p>
    <w:p w14:paraId="7526B443" w14:textId="77777777" w:rsidR="006E5704" w:rsidRDefault="006E5704" w:rsidP="006E5704">
      <w:pPr>
        <w:pStyle w:val="Normaltindrag"/>
        <w:ind w:firstLine="0"/>
        <w:rPr>
          <w:szCs w:val="22"/>
          <w:lang w:val="sv-SE"/>
        </w:rPr>
      </w:pPr>
    </w:p>
    <w:p w14:paraId="0D7A0E2A" w14:textId="00B67E82" w:rsidR="00884C59" w:rsidRPr="006E5704" w:rsidRDefault="006E5704" w:rsidP="006E5704">
      <w:pPr>
        <w:pStyle w:val="Normaltindrag"/>
        <w:ind w:firstLine="0"/>
        <w:rPr>
          <w:szCs w:val="22"/>
          <w:lang w:val="sv-SE"/>
        </w:rPr>
      </w:pPr>
      <w:r w:rsidRPr="006E5704">
        <w:rPr>
          <w:szCs w:val="22"/>
          <w:lang w:val="sv-SE"/>
        </w:rPr>
        <w:t xml:space="preserve">Vi i </w:t>
      </w:r>
      <w:r w:rsidRPr="006E5704">
        <w:rPr>
          <w:szCs w:val="22"/>
          <w:lang w:val="sv-SE"/>
        </w:rPr>
        <w:t>Vänsterpartiet</w:t>
      </w:r>
      <w:r w:rsidRPr="006E5704">
        <w:rPr>
          <w:szCs w:val="22"/>
          <w:lang w:val="sv-SE"/>
        </w:rPr>
        <w:t xml:space="preserve"> anser att vi behöver värna våra sköra äldres hälsa oavsett om de bor på omsorgsboende eller hemma med stöd av hemtjänst och föreslår därför:</w:t>
      </w:r>
    </w:p>
    <w:p w14:paraId="540F2773" w14:textId="77777777" w:rsidR="00884C59" w:rsidRDefault="00884C59" w:rsidP="00884C59">
      <w:pPr>
        <w:pStyle w:val="Brdtext"/>
      </w:pPr>
      <w:r>
        <w:t xml:space="preserve"> </w:t>
      </w:r>
    </w:p>
    <w:p w14:paraId="02481A37" w14:textId="64F95129" w:rsidR="00007106" w:rsidRPr="00007106" w:rsidRDefault="00884C59" w:rsidP="00007106">
      <w:pPr>
        <w:pStyle w:val="Brdtext"/>
      </w:pPr>
      <w:r w:rsidRPr="00884C59">
        <w:rPr>
          <w:b/>
          <w:bCs/>
        </w:rPr>
        <w:t>att​</w:t>
      </w:r>
      <w:r w:rsidR="00007106" w:rsidRPr="00007106">
        <w:t xml:space="preserve"> </w:t>
      </w:r>
      <w:r w:rsidR="006E5704" w:rsidRPr="006E5704">
        <w:t>en utredning av hur matsituationen inom hemtjänsten kan förbättras genomförs där bland annat möjlighet till matlagning i hemmet, planerade mellanmål, ledsagning till restaurang samt system med måltidsvän undersöks.</w:t>
      </w:r>
    </w:p>
    <w:p w14:paraId="2C33D8D7" w14:textId="232269E7" w:rsidR="00C341CD" w:rsidRDefault="00C341CD" w:rsidP="004054CB">
      <w:pPr>
        <w:pStyle w:val="Brdtext"/>
      </w:pPr>
    </w:p>
    <w:p w14:paraId="30E3BFAA" w14:textId="36DB93C8" w:rsidR="00007106" w:rsidRPr="00007106" w:rsidRDefault="00007106" w:rsidP="00007106">
      <w:pPr>
        <w:pStyle w:val="Brdtext"/>
        <w:rPr>
          <w:lang w:val="en-US"/>
        </w:rPr>
      </w:pPr>
      <w:r>
        <w:rPr>
          <w:b/>
          <w:bCs/>
        </w:rPr>
        <w:t xml:space="preserve">att </w:t>
      </w:r>
      <w:r w:rsidR="006E5704" w:rsidRPr="006E5704">
        <w:t>möjligheterna att erbjuda leveranser av subventionerade matlådor från lokala restauranger utreds</w:t>
      </w:r>
      <w:r w:rsidR="006E5704">
        <w:t>.</w:t>
      </w:r>
    </w:p>
    <w:p w14:paraId="07098198" w14:textId="2C3CB5A0" w:rsidR="00007106" w:rsidRPr="00007106" w:rsidRDefault="00007106" w:rsidP="004054CB">
      <w:pPr>
        <w:pStyle w:val="Brdtext"/>
      </w:pPr>
    </w:p>
    <w:p w14:paraId="472AE1BE" w14:textId="77777777" w:rsidR="006F10B8" w:rsidRDefault="006F10B8" w:rsidP="000647F0">
      <w:pPr>
        <w:pStyle w:val="Avslutandetext"/>
      </w:pPr>
    </w:p>
    <w:p w14:paraId="6E20B4F6" w14:textId="2400A0F0" w:rsidR="001A22F4" w:rsidRDefault="00E16F67" w:rsidP="000647F0">
      <w:pPr>
        <w:pStyle w:val="Avslutandetext"/>
      </w:pPr>
      <w:r w:rsidRPr="000647F0">
        <w:t>Vänsterpartiet</w:t>
      </w:r>
    </w:p>
    <w:p w14:paraId="7CD7F304" w14:textId="6368EA03" w:rsidR="00173A21" w:rsidRPr="000647F0" w:rsidRDefault="001B4467" w:rsidP="000647F0">
      <w:pPr>
        <w:pStyle w:val="Avslutandetext"/>
      </w:pPr>
      <w:r>
        <w:t xml:space="preserve">genom </w:t>
      </w:r>
      <w:r w:rsidR="00173A21">
        <w:t>Pia Ortiz Venegas</w:t>
      </w:r>
    </w:p>
    <w:sectPr w:rsidR="00173A21" w:rsidRPr="000647F0" w:rsidSect="007751FB">
      <w:headerReference w:type="default" r:id="rId7"/>
      <w:footerReference w:type="default" r:id="rId8"/>
      <w:headerReference w:type="first" r:id="rId9"/>
      <w:footerReference w:type="first" r:id="rId10"/>
      <w:pgSz w:w="11906" w:h="16838" w:code="9"/>
      <w:pgMar w:top="-1021" w:right="907" w:bottom="2552" w:left="3742" w:header="56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8662" w14:textId="77777777" w:rsidR="002C0C5A" w:rsidRDefault="002C0C5A" w:rsidP="000C488B">
      <w:pPr>
        <w:spacing w:line="240" w:lineRule="auto"/>
      </w:pPr>
      <w:r>
        <w:separator/>
      </w:r>
    </w:p>
    <w:p w14:paraId="63024680" w14:textId="77777777" w:rsidR="002C0C5A" w:rsidRDefault="002C0C5A"/>
  </w:endnote>
  <w:endnote w:type="continuationSeparator" w:id="0">
    <w:p w14:paraId="5D18A59E" w14:textId="77777777" w:rsidR="002C0C5A" w:rsidRDefault="002C0C5A" w:rsidP="000C488B">
      <w:pPr>
        <w:spacing w:line="240" w:lineRule="auto"/>
      </w:pPr>
      <w:r>
        <w:continuationSeparator/>
      </w:r>
    </w:p>
    <w:p w14:paraId="15969191" w14:textId="77777777" w:rsidR="002C0C5A" w:rsidRDefault="002C0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Black">
    <w:altName w:val="Calibri"/>
    <w:panose1 w:val="00000A00000000000000"/>
    <w:charset w:val="00"/>
    <w:family w:val="auto"/>
    <w:pitch w:val="variable"/>
    <w:sig w:usb0="20000007" w:usb1="00000000" w:usb2="00000000" w:usb3="00000000" w:csb0="00000193" w:csb1="00000000"/>
  </w:font>
  <w:font w:name="Libre Franklin SemiBold">
    <w:altName w:val="Calibri"/>
    <w:charset w:val="00"/>
    <w:family w:val="auto"/>
    <w:pitch w:val="variable"/>
    <w:sig w:usb0="A00000FF" w:usb1="4000205B" w:usb2="00000000" w:usb3="00000000" w:csb0="00000193" w:csb1="00000000"/>
  </w:font>
  <w:font w:name="Libre Franklin Thin">
    <w:altName w:val="Calibri"/>
    <w:panose1 w:val="00000000000000000000"/>
    <w:charset w:val="00"/>
    <w:family w:val="modern"/>
    <w:notTrueType/>
    <w:pitch w:val="variable"/>
    <w:sig w:usb0="20000007" w:usb1="00000000" w:usb2="00000000" w:usb3="00000000" w:csb0="00000193" w:csb1="00000000"/>
  </w:font>
  <w:font w:name="Libre Franklin Light">
    <w:panose1 w:val="00000000000000000000"/>
    <w:charset w:val="00"/>
    <w:family w:val="modern"/>
    <w:notTrueType/>
    <w:pitch w:val="variable"/>
    <w:sig w:usb0="20000007" w:usb1="00000000" w:usb2="00000000" w:usb3="00000000" w:csb0="00000193" w:csb1="00000000"/>
  </w:font>
  <w:font w:name="Libre Franklin">
    <w:altName w:val="Calibri"/>
    <w:charset w:val="00"/>
    <w:family w:val="auto"/>
    <w:pitch w:val="variable"/>
    <w:sig w:usb0="A00000FF" w:usb1="4000205B" w:usb2="00000000" w:usb3="00000000" w:csb0="00000193" w:csb1="00000000"/>
  </w:font>
  <w:font w:name="LibreFranklin-Regular">
    <w:altName w:val="Calibri"/>
    <w:charset w:val="00"/>
    <w:family w:val="auto"/>
    <w:pitch w:val="variable"/>
    <w:sig w:usb0="20000007" w:usb1="00000000" w:usb2="00000000" w:usb3="00000000" w:csb0="00000193" w:csb1="00000000"/>
  </w:font>
  <w:font w:name="LibreFranklin-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FD7C" w14:textId="77777777" w:rsidR="00D368BC" w:rsidRPr="00310132" w:rsidRDefault="00310132" w:rsidP="00310132">
    <w:pPr>
      <w:pStyle w:val="Sidfot"/>
    </w:pPr>
    <w:r>
      <w:rPr>
        <w:noProof/>
      </w:rPr>
      <w:drawing>
        <wp:anchor distT="0" distB="0" distL="114300" distR="114300" simplePos="0" relativeHeight="251663360" behindDoc="1" locked="1" layoutInCell="1" allowOverlap="1" wp14:anchorId="4B0DA0E1" wp14:editId="64E1B5EC">
          <wp:simplePos x="0" y="0"/>
          <wp:positionH relativeFrom="margin">
            <wp:posOffset>3712210</wp:posOffset>
          </wp:positionH>
          <wp:positionV relativeFrom="page">
            <wp:posOffset>9267825</wp:posOffset>
          </wp:positionV>
          <wp:extent cx="900000" cy="900000"/>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Röd_RGB.emf"/>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p w14:paraId="70366931" w14:textId="77777777" w:rsidR="00792CE3" w:rsidRDefault="00792C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E60" w14:textId="77777777" w:rsidR="000A5A22" w:rsidRPr="00D368BC" w:rsidRDefault="00310132" w:rsidP="00310132">
    <w:pPr>
      <w:pStyle w:val="SidfotFretag"/>
      <w:rPr>
        <w:rFonts w:cs="LibreFranklin-Regular"/>
      </w:rPr>
    </w:pPr>
    <w:r>
      <w:rPr>
        <w:rFonts w:cs="LibreFranklin-Regular"/>
        <w:noProof/>
      </w:rPr>
      <w:drawing>
        <wp:anchor distT="0" distB="0" distL="114300" distR="114300" simplePos="0" relativeHeight="251661312" behindDoc="1" locked="1" layoutInCell="1" allowOverlap="1" wp14:anchorId="420D04F0" wp14:editId="08833BBD">
          <wp:simplePos x="0" y="0"/>
          <wp:positionH relativeFrom="margin">
            <wp:posOffset>3712845</wp:posOffset>
          </wp:positionH>
          <wp:positionV relativeFrom="page">
            <wp:posOffset>9267825</wp:posOffset>
          </wp:positionV>
          <wp:extent cx="900000" cy="900000"/>
          <wp:effectExtent l="0" t="0" r="0" b="0"/>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Röd_RGB.emf"/>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0A5A22" w:rsidRPr="00D368BC">
      <w:t>Vänsterpartiet</w:t>
    </w:r>
    <w:r w:rsidR="001266E7">
      <w:t xml:space="preserve"> Värmdö</w:t>
    </w:r>
  </w:p>
  <w:p w14:paraId="7FEC1E79" w14:textId="77777777" w:rsidR="000A5A22" w:rsidRDefault="001266E7" w:rsidP="001266E7">
    <w:pPr>
      <w:pStyle w:val="Sidfot"/>
    </w:pPr>
    <w:r>
      <w:rPr>
        <w:rStyle w:val="SidfotChar"/>
      </w:rPr>
      <w:t>varmdo@vansterpartiet.se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211" w14:textId="77777777" w:rsidR="002C0C5A" w:rsidRDefault="002C0C5A" w:rsidP="000C488B">
      <w:pPr>
        <w:spacing w:line="240" w:lineRule="auto"/>
      </w:pPr>
      <w:r>
        <w:separator/>
      </w:r>
    </w:p>
    <w:p w14:paraId="3CCCCF75" w14:textId="77777777" w:rsidR="002C0C5A" w:rsidRDefault="002C0C5A"/>
  </w:footnote>
  <w:footnote w:type="continuationSeparator" w:id="0">
    <w:p w14:paraId="5845FA2D" w14:textId="77777777" w:rsidR="002C0C5A" w:rsidRDefault="002C0C5A" w:rsidP="000C488B">
      <w:pPr>
        <w:spacing w:line="240" w:lineRule="auto"/>
      </w:pPr>
      <w:r>
        <w:continuationSeparator/>
      </w:r>
    </w:p>
    <w:p w14:paraId="0F9B7EDF" w14:textId="77777777" w:rsidR="002C0C5A" w:rsidRDefault="002C0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8F11" w14:textId="77777777" w:rsidR="003E11E3" w:rsidRPr="00761A78" w:rsidRDefault="007A0C9A" w:rsidP="007A0C9A">
    <w:pPr>
      <w:pStyle w:val="Underrubrik"/>
      <w:jc w:val="right"/>
      <w:rPr>
        <w:rStyle w:val="Sidnummer"/>
      </w:rPr>
    </w:pPr>
    <w:r w:rsidRPr="00761A78">
      <w:rPr>
        <w:rStyle w:val="Sidnummer"/>
      </w:rPr>
      <w:fldChar w:fldCharType="begin"/>
    </w:r>
    <w:r w:rsidRPr="00761A78">
      <w:rPr>
        <w:rStyle w:val="Sidnummer"/>
      </w:rPr>
      <w:instrText xml:space="preserve">PAGE </w:instrText>
    </w:r>
    <w:r w:rsidRPr="00761A78">
      <w:rPr>
        <w:rStyle w:val="Sidnummer"/>
      </w:rPr>
      <w:fldChar w:fldCharType="separate"/>
    </w:r>
    <w:r w:rsidRPr="00761A78">
      <w:rPr>
        <w:rStyle w:val="Sidnummer"/>
      </w:rPr>
      <w:t>1</w:t>
    </w:r>
    <w:r w:rsidRPr="00761A78">
      <w:rPr>
        <w:rStyle w:val="Sidnummer"/>
      </w:rPr>
      <w:fldChar w:fldCharType="end"/>
    </w:r>
    <w:r w:rsidRPr="00761A78">
      <w:rPr>
        <w:rStyle w:val="Sidnummer"/>
      </w:rPr>
      <w:t xml:space="preserve"> (</w:t>
    </w:r>
    <w:r w:rsidRPr="00761A78">
      <w:rPr>
        <w:rStyle w:val="Sidnummer"/>
      </w:rPr>
      <w:fldChar w:fldCharType="begin"/>
    </w:r>
    <w:r w:rsidRPr="00761A78">
      <w:rPr>
        <w:rStyle w:val="Sidnummer"/>
      </w:rPr>
      <w:instrText xml:space="preserve"> NUMPAGES </w:instrText>
    </w:r>
    <w:r w:rsidRPr="00761A78">
      <w:rPr>
        <w:rStyle w:val="Sidnummer"/>
      </w:rPr>
      <w:fldChar w:fldCharType="separate"/>
    </w:r>
    <w:r w:rsidRPr="00761A78">
      <w:rPr>
        <w:rStyle w:val="Sidnummer"/>
      </w:rPr>
      <w:t>4</w:t>
    </w:r>
    <w:r w:rsidRPr="00761A78">
      <w:rPr>
        <w:rStyle w:val="Sidnummer"/>
      </w:rPr>
      <w:fldChar w:fldCharType="end"/>
    </w:r>
    <w:r w:rsidRPr="00761A78">
      <w:rPr>
        <w:rStyle w:val="Sidnummer"/>
      </w:rPr>
      <w:t>)</w:t>
    </w:r>
  </w:p>
  <w:p w14:paraId="78A36513" w14:textId="77777777" w:rsidR="00792CE3" w:rsidRDefault="00792C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71AB" w14:textId="77777777" w:rsidR="004D1C06" w:rsidRPr="00761A78" w:rsidRDefault="007A0C9A" w:rsidP="007A0C9A">
    <w:pPr>
      <w:pStyle w:val="Underrubrik"/>
      <w:jc w:val="right"/>
      <w:rPr>
        <w:rStyle w:val="Sidnummer"/>
      </w:rPr>
    </w:pPr>
    <w:r w:rsidRPr="00761A78">
      <w:rPr>
        <w:rStyle w:val="Sidnummer"/>
      </w:rPr>
      <w:fldChar w:fldCharType="begin"/>
    </w:r>
    <w:r w:rsidRPr="00761A78">
      <w:rPr>
        <w:rStyle w:val="Sidnummer"/>
      </w:rPr>
      <w:instrText xml:space="preserve">PAGE </w:instrText>
    </w:r>
    <w:r w:rsidRPr="00761A78">
      <w:rPr>
        <w:rStyle w:val="Sidnummer"/>
      </w:rPr>
      <w:fldChar w:fldCharType="separate"/>
    </w:r>
    <w:r w:rsidRPr="00761A78">
      <w:rPr>
        <w:rStyle w:val="Sidnummer"/>
      </w:rPr>
      <w:t>1</w:t>
    </w:r>
    <w:r w:rsidRPr="00761A78">
      <w:rPr>
        <w:rStyle w:val="Sidnummer"/>
      </w:rPr>
      <w:fldChar w:fldCharType="end"/>
    </w:r>
    <w:r w:rsidRPr="00761A78">
      <w:rPr>
        <w:rStyle w:val="Sidnummer"/>
      </w:rPr>
      <w:t xml:space="preserve"> (</w:t>
    </w:r>
    <w:r w:rsidRPr="00761A78">
      <w:rPr>
        <w:rStyle w:val="Sidnummer"/>
      </w:rPr>
      <w:fldChar w:fldCharType="begin"/>
    </w:r>
    <w:r w:rsidRPr="00761A78">
      <w:rPr>
        <w:rStyle w:val="Sidnummer"/>
      </w:rPr>
      <w:instrText xml:space="preserve"> NUMPAGES </w:instrText>
    </w:r>
    <w:r w:rsidRPr="00761A78">
      <w:rPr>
        <w:rStyle w:val="Sidnummer"/>
      </w:rPr>
      <w:fldChar w:fldCharType="separate"/>
    </w:r>
    <w:r w:rsidRPr="00761A78">
      <w:rPr>
        <w:rStyle w:val="Sidnummer"/>
      </w:rPr>
      <w:t>4</w:t>
    </w:r>
    <w:r w:rsidRPr="00761A78">
      <w:rPr>
        <w:rStyle w:val="Sidnummer"/>
      </w:rPr>
      <w:fldChar w:fldCharType="end"/>
    </w:r>
    <w:r w:rsidRPr="00761A78">
      <w:rPr>
        <w:rStyle w:val="Sidnummer"/>
      </w:rPr>
      <w:t>)</w:t>
    </w:r>
  </w:p>
  <w:p w14:paraId="666B5D99" w14:textId="77777777" w:rsidR="00792CE3" w:rsidRDefault="00792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B18"/>
    <w:multiLevelType w:val="hybridMultilevel"/>
    <w:tmpl w:val="AAACF70E"/>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 w15:restartNumberingAfterBreak="0">
    <w:nsid w:val="56345C6D"/>
    <w:multiLevelType w:val="hybridMultilevel"/>
    <w:tmpl w:val="23D86DF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 w15:restartNumberingAfterBreak="0">
    <w:nsid w:val="696C12DA"/>
    <w:multiLevelType w:val="hybridMultilevel"/>
    <w:tmpl w:val="095682E8"/>
    <w:lvl w:ilvl="0" w:tplc="041D0001">
      <w:start w:val="1"/>
      <w:numFmt w:val="bullet"/>
      <w:lvlText w:val=""/>
      <w:lvlJc w:val="left"/>
      <w:pPr>
        <w:ind w:left="587" w:hanging="360"/>
      </w:pPr>
      <w:rPr>
        <w:rFonts w:ascii="Symbol" w:hAnsi="Symbol"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3" w15:restartNumberingAfterBreak="0">
    <w:nsid w:val="7F2575BA"/>
    <w:multiLevelType w:val="hybridMultilevel"/>
    <w:tmpl w:val="45FA049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18304579">
    <w:abstractNumId w:val="1"/>
  </w:num>
  <w:num w:numId="2" w16cid:durableId="1538547911">
    <w:abstractNumId w:val="0"/>
  </w:num>
  <w:num w:numId="3" w16cid:durableId="350187365">
    <w:abstractNumId w:val="2"/>
  </w:num>
  <w:num w:numId="4" w16cid:durableId="1404137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57"/>
    <w:rsid w:val="00007106"/>
    <w:rsid w:val="00042FDE"/>
    <w:rsid w:val="00063654"/>
    <w:rsid w:val="000647F0"/>
    <w:rsid w:val="00065C66"/>
    <w:rsid w:val="00076274"/>
    <w:rsid w:val="000849A2"/>
    <w:rsid w:val="00092FA2"/>
    <w:rsid w:val="000969F9"/>
    <w:rsid w:val="000A23AE"/>
    <w:rsid w:val="000A5A22"/>
    <w:rsid w:val="000B7084"/>
    <w:rsid w:val="000C3F1D"/>
    <w:rsid w:val="000C488B"/>
    <w:rsid w:val="000C7534"/>
    <w:rsid w:val="000D42E0"/>
    <w:rsid w:val="000E7E07"/>
    <w:rsid w:val="000F7CFE"/>
    <w:rsid w:val="00125694"/>
    <w:rsid w:val="001266E7"/>
    <w:rsid w:val="001453EE"/>
    <w:rsid w:val="00147937"/>
    <w:rsid w:val="00173A21"/>
    <w:rsid w:val="001805B1"/>
    <w:rsid w:val="001A22F4"/>
    <w:rsid w:val="001B4467"/>
    <w:rsid w:val="001D4113"/>
    <w:rsid w:val="00225556"/>
    <w:rsid w:val="00270105"/>
    <w:rsid w:val="002B0327"/>
    <w:rsid w:val="002C0C5A"/>
    <w:rsid w:val="002C559D"/>
    <w:rsid w:val="002D515D"/>
    <w:rsid w:val="002E079B"/>
    <w:rsid w:val="002F25EB"/>
    <w:rsid w:val="00310132"/>
    <w:rsid w:val="00314E12"/>
    <w:rsid w:val="00330BDA"/>
    <w:rsid w:val="003428D0"/>
    <w:rsid w:val="003602FD"/>
    <w:rsid w:val="003B049D"/>
    <w:rsid w:val="003B2186"/>
    <w:rsid w:val="003C7A82"/>
    <w:rsid w:val="003D1D4D"/>
    <w:rsid w:val="003D48C2"/>
    <w:rsid w:val="003E11E3"/>
    <w:rsid w:val="003E3118"/>
    <w:rsid w:val="003E53AF"/>
    <w:rsid w:val="003F190B"/>
    <w:rsid w:val="00403252"/>
    <w:rsid w:val="004054CB"/>
    <w:rsid w:val="004367B3"/>
    <w:rsid w:val="00442600"/>
    <w:rsid w:val="00450BA2"/>
    <w:rsid w:val="004524EA"/>
    <w:rsid w:val="00481725"/>
    <w:rsid w:val="004C7F27"/>
    <w:rsid w:val="004D1C06"/>
    <w:rsid w:val="004E405F"/>
    <w:rsid w:val="00521004"/>
    <w:rsid w:val="00572DC7"/>
    <w:rsid w:val="00580375"/>
    <w:rsid w:val="00586060"/>
    <w:rsid w:val="005A6AEF"/>
    <w:rsid w:val="005C3E4B"/>
    <w:rsid w:val="005D0AB7"/>
    <w:rsid w:val="005D78E7"/>
    <w:rsid w:val="006075C5"/>
    <w:rsid w:val="006323EF"/>
    <w:rsid w:val="00637854"/>
    <w:rsid w:val="00683FEC"/>
    <w:rsid w:val="006E109C"/>
    <w:rsid w:val="006E5704"/>
    <w:rsid w:val="006E6BFF"/>
    <w:rsid w:val="006F10B8"/>
    <w:rsid w:val="007043F2"/>
    <w:rsid w:val="007547C0"/>
    <w:rsid w:val="00761A78"/>
    <w:rsid w:val="007751FB"/>
    <w:rsid w:val="00792CE3"/>
    <w:rsid w:val="007A0C9A"/>
    <w:rsid w:val="007B0A5E"/>
    <w:rsid w:val="007B63FA"/>
    <w:rsid w:val="007C4798"/>
    <w:rsid w:val="007E31D7"/>
    <w:rsid w:val="007F03B0"/>
    <w:rsid w:val="007F69B0"/>
    <w:rsid w:val="0080670E"/>
    <w:rsid w:val="00840056"/>
    <w:rsid w:val="00884C59"/>
    <w:rsid w:val="008A06B2"/>
    <w:rsid w:val="00914E4F"/>
    <w:rsid w:val="00916D20"/>
    <w:rsid w:val="00941EA4"/>
    <w:rsid w:val="00950378"/>
    <w:rsid w:val="009515DC"/>
    <w:rsid w:val="0096241E"/>
    <w:rsid w:val="00971A24"/>
    <w:rsid w:val="00995794"/>
    <w:rsid w:val="00997AC7"/>
    <w:rsid w:val="009B7D98"/>
    <w:rsid w:val="009F3DE9"/>
    <w:rsid w:val="00A06FBA"/>
    <w:rsid w:val="00A37F9D"/>
    <w:rsid w:val="00A541F7"/>
    <w:rsid w:val="00A61F5E"/>
    <w:rsid w:val="00A65C6E"/>
    <w:rsid w:val="00A745A4"/>
    <w:rsid w:val="00A86971"/>
    <w:rsid w:val="00A93350"/>
    <w:rsid w:val="00A937ED"/>
    <w:rsid w:val="00AA0D7C"/>
    <w:rsid w:val="00AD3F4D"/>
    <w:rsid w:val="00B1354A"/>
    <w:rsid w:val="00B205D4"/>
    <w:rsid w:val="00B94A61"/>
    <w:rsid w:val="00B95F0B"/>
    <w:rsid w:val="00BC2D48"/>
    <w:rsid w:val="00BC5A02"/>
    <w:rsid w:val="00BD6B86"/>
    <w:rsid w:val="00BE1E02"/>
    <w:rsid w:val="00BE6863"/>
    <w:rsid w:val="00BE7333"/>
    <w:rsid w:val="00C06F1B"/>
    <w:rsid w:val="00C20B02"/>
    <w:rsid w:val="00C341CD"/>
    <w:rsid w:val="00CA2D3F"/>
    <w:rsid w:val="00CC5D6F"/>
    <w:rsid w:val="00CE4894"/>
    <w:rsid w:val="00D17370"/>
    <w:rsid w:val="00D243FA"/>
    <w:rsid w:val="00D368BC"/>
    <w:rsid w:val="00D51697"/>
    <w:rsid w:val="00D73A5E"/>
    <w:rsid w:val="00DB0688"/>
    <w:rsid w:val="00DB753E"/>
    <w:rsid w:val="00DB785B"/>
    <w:rsid w:val="00DD72FE"/>
    <w:rsid w:val="00DE4ECE"/>
    <w:rsid w:val="00DF767D"/>
    <w:rsid w:val="00E15DB4"/>
    <w:rsid w:val="00E16F67"/>
    <w:rsid w:val="00E6390F"/>
    <w:rsid w:val="00E7601F"/>
    <w:rsid w:val="00E90BD9"/>
    <w:rsid w:val="00EA6AAC"/>
    <w:rsid w:val="00ED6C7D"/>
    <w:rsid w:val="00EF28C9"/>
    <w:rsid w:val="00EF43D7"/>
    <w:rsid w:val="00EF5E2A"/>
    <w:rsid w:val="00F207C4"/>
    <w:rsid w:val="00F42557"/>
    <w:rsid w:val="00F60987"/>
    <w:rsid w:val="00F800B3"/>
    <w:rsid w:val="00F810C2"/>
    <w:rsid w:val="00F86704"/>
    <w:rsid w:val="00FB4DB0"/>
    <w:rsid w:val="00FC4DC9"/>
    <w:rsid w:val="00FD61EE"/>
    <w:rsid w:val="00FF5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9FEE"/>
  <w15:chartTrackingRefBased/>
  <w15:docId w15:val="{6298B087-F070-4B1B-BE6F-4DE60D6E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semiHidden="1" w:uiPriority="4"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Signature" w:semiHidden="1" w:unhideWhenUsed="1"/>
    <w:lsdException w:name="Default Paragraph Font" w:semiHidden="1" w:uiPriority="1" w:unhideWhenUsed="1"/>
    <w:lsdException w:name="Body Text" w:uiPriority="6"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lsdException w:name="Salutation" w:semiHidden="1" w:unhideWhenUsed="1"/>
    <w:lsdException w:name="Date" w:semiHidden="1" w:unhideWhenUsed="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E4894"/>
    <w:rPr>
      <w:spacing w:val="-4"/>
    </w:rPr>
  </w:style>
  <w:style w:type="paragraph" w:styleId="Rubrik1">
    <w:name w:val="heading 1"/>
    <w:basedOn w:val="Normal"/>
    <w:next w:val="Brdtext"/>
    <w:link w:val="Rubrik1Char"/>
    <w:uiPriority w:val="4"/>
    <w:qFormat/>
    <w:rsid w:val="00FF574B"/>
    <w:pPr>
      <w:keepNext/>
      <w:keepLines/>
      <w:spacing w:after="480"/>
      <w:outlineLvl w:val="0"/>
    </w:pPr>
    <w:rPr>
      <w:rFonts w:asciiTheme="majorHAnsi" w:eastAsiaTheme="majorEastAsia" w:hAnsiTheme="majorHAnsi" w:cstheme="majorBidi"/>
      <w:szCs w:val="32"/>
    </w:rPr>
  </w:style>
  <w:style w:type="paragraph" w:styleId="Rubrik2">
    <w:name w:val="heading 2"/>
    <w:basedOn w:val="Normal"/>
    <w:next w:val="Brdtext"/>
    <w:link w:val="Rubrik2Char"/>
    <w:uiPriority w:val="4"/>
    <w:qFormat/>
    <w:rsid w:val="002F25EB"/>
    <w:pPr>
      <w:keepNext/>
      <w:keepLines/>
      <w:spacing w:before="40" w:after="120"/>
      <w:outlineLvl w:val="1"/>
    </w:pPr>
    <w:rPr>
      <w:rFonts w:ascii="Libre Franklin SemiBold" w:eastAsiaTheme="majorEastAsia" w:hAnsi="Libre Franklin SemiBold" w:cstheme="majorBidi"/>
      <w:szCs w:val="26"/>
    </w:rPr>
  </w:style>
  <w:style w:type="paragraph" w:styleId="Rubrik3">
    <w:name w:val="heading 3"/>
    <w:basedOn w:val="Normal"/>
    <w:next w:val="Brdtext"/>
    <w:link w:val="Rubrik3Char"/>
    <w:uiPriority w:val="4"/>
    <w:qFormat/>
    <w:rsid w:val="002F25EB"/>
    <w:pPr>
      <w:keepNext/>
      <w:keepLines/>
      <w:spacing w:before="40" w:after="120"/>
      <w:outlineLvl w:val="2"/>
    </w:pPr>
    <w:rPr>
      <w:rFonts w:ascii="Libre Franklin Thin" w:eastAsiaTheme="majorEastAsia" w:hAnsi="Libre Franklin Thin" w:cstheme="majorBidi"/>
      <w:szCs w:val="24"/>
    </w:rPr>
  </w:style>
  <w:style w:type="paragraph" w:styleId="Rubrik4">
    <w:name w:val="heading 4"/>
    <w:basedOn w:val="Normal"/>
    <w:next w:val="Brdtext"/>
    <w:link w:val="Rubrik4Char"/>
    <w:uiPriority w:val="4"/>
    <w:unhideWhenUsed/>
    <w:rsid w:val="000A23AE"/>
    <w:pPr>
      <w:keepNext/>
      <w:keepLines/>
      <w:spacing w:before="40" w:after="40" w:line="240" w:lineRule="atLeast"/>
      <w:outlineLvl w:val="3"/>
    </w:pPr>
    <w:rPr>
      <w:rFonts w:ascii="Libre Franklin Light" w:eastAsiaTheme="majorEastAsia" w:hAnsi="Libre Franklin Light" w:cstheme="majorBidi"/>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B4DB0"/>
    <w:pPr>
      <w:tabs>
        <w:tab w:val="center" w:pos="4536"/>
        <w:tab w:val="right" w:pos="9072"/>
      </w:tabs>
      <w:spacing w:line="240" w:lineRule="auto"/>
    </w:pPr>
    <w:rPr>
      <w:rFonts w:ascii="Libre Franklin" w:hAnsi="Libre Franklin"/>
      <w:sz w:val="16"/>
    </w:rPr>
  </w:style>
  <w:style w:type="character" w:customStyle="1" w:styleId="SidhuvudChar">
    <w:name w:val="Sidhuvud Char"/>
    <w:basedOn w:val="Standardstycketeckensnitt"/>
    <w:link w:val="Sidhuvud"/>
    <w:uiPriority w:val="99"/>
    <w:rsid w:val="00FB4DB0"/>
    <w:rPr>
      <w:rFonts w:ascii="Libre Franklin" w:hAnsi="Libre Franklin"/>
      <w:spacing w:val="-4"/>
      <w:sz w:val="16"/>
    </w:rPr>
  </w:style>
  <w:style w:type="paragraph" w:styleId="Sidfot">
    <w:name w:val="footer"/>
    <w:basedOn w:val="Normal"/>
    <w:link w:val="SidfotChar"/>
    <w:uiPriority w:val="99"/>
    <w:rsid w:val="00310132"/>
    <w:pPr>
      <w:spacing w:line="216" w:lineRule="auto"/>
      <w:ind w:left="-2552"/>
    </w:pPr>
    <w:rPr>
      <w:rFonts w:ascii="Libre Franklin" w:hAnsi="Libre Franklin" w:cs="LibreFranklin-Regular"/>
      <w:color w:val="ED1C24" w:themeColor="accent1"/>
      <w:sz w:val="16"/>
      <w:szCs w:val="16"/>
    </w:rPr>
  </w:style>
  <w:style w:type="character" w:customStyle="1" w:styleId="SidfotChar">
    <w:name w:val="Sidfot Char"/>
    <w:basedOn w:val="Standardstycketeckensnitt"/>
    <w:link w:val="Sidfot"/>
    <w:uiPriority w:val="99"/>
    <w:rsid w:val="00BE6863"/>
    <w:rPr>
      <w:rFonts w:ascii="Libre Franklin" w:hAnsi="Libre Franklin" w:cs="LibreFranklin-Regular"/>
      <w:color w:val="ED1C24" w:themeColor="accent1"/>
      <w:spacing w:val="-4"/>
      <w:sz w:val="16"/>
      <w:szCs w:val="16"/>
    </w:rPr>
  </w:style>
  <w:style w:type="table" w:styleId="Tabellrutnt">
    <w:name w:val="Table Grid"/>
    <w:basedOn w:val="Normaltabell"/>
    <w:uiPriority w:val="39"/>
    <w:rsid w:val="003E11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Fretag">
    <w:name w:val="Sidfot Företag"/>
    <w:basedOn w:val="Sidfot"/>
    <w:uiPriority w:val="99"/>
    <w:rsid w:val="00B205D4"/>
    <w:pPr>
      <w:spacing w:after="40"/>
    </w:pPr>
    <w:rPr>
      <w:rFonts w:cs="LibreFranklin-Bold"/>
      <w:b/>
    </w:rPr>
  </w:style>
  <w:style w:type="paragraph" w:styleId="Ingetavstnd">
    <w:name w:val="No Spacing"/>
    <w:rsid w:val="001D4113"/>
    <w:pPr>
      <w:spacing w:line="240" w:lineRule="auto"/>
    </w:pPr>
    <w:rPr>
      <w:spacing w:val="-4"/>
    </w:rPr>
  </w:style>
  <w:style w:type="paragraph" w:styleId="Brdtext">
    <w:name w:val="Body Text"/>
    <w:basedOn w:val="Normal"/>
    <w:link w:val="BrdtextChar"/>
    <w:uiPriority w:val="6"/>
    <w:qFormat/>
    <w:rsid w:val="001D4113"/>
  </w:style>
  <w:style w:type="character" w:customStyle="1" w:styleId="BrdtextChar">
    <w:name w:val="Brödtext Char"/>
    <w:basedOn w:val="Standardstycketeckensnitt"/>
    <w:link w:val="Brdtext"/>
    <w:uiPriority w:val="6"/>
    <w:rsid w:val="001D4113"/>
    <w:rPr>
      <w:spacing w:val="-4"/>
    </w:rPr>
  </w:style>
  <w:style w:type="paragraph" w:styleId="Brdtextmedfrstaindrag">
    <w:name w:val="Body Text First Indent"/>
    <w:basedOn w:val="Brdtext"/>
    <w:link w:val="BrdtextmedfrstaindragChar"/>
    <w:uiPriority w:val="6"/>
    <w:rsid w:val="001D4113"/>
    <w:pPr>
      <w:ind w:firstLine="227"/>
    </w:pPr>
  </w:style>
  <w:style w:type="character" w:customStyle="1" w:styleId="BrdtextmedfrstaindragChar">
    <w:name w:val="Brödtext med första indrag Char"/>
    <w:basedOn w:val="BrdtextChar"/>
    <w:link w:val="Brdtextmedfrstaindrag"/>
    <w:uiPriority w:val="6"/>
    <w:rsid w:val="001D4113"/>
    <w:rPr>
      <w:spacing w:val="-4"/>
    </w:rPr>
  </w:style>
  <w:style w:type="paragraph" w:styleId="Underrubrik">
    <w:name w:val="Subtitle"/>
    <w:basedOn w:val="Normal"/>
    <w:next w:val="Normal"/>
    <w:link w:val="UnderrubrikChar"/>
    <w:uiPriority w:val="3"/>
    <w:rsid w:val="007A0C9A"/>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3"/>
    <w:rsid w:val="007A0C9A"/>
    <w:rPr>
      <w:rFonts w:eastAsiaTheme="minorEastAsia"/>
      <w:color w:val="5A5A5A" w:themeColor="text1" w:themeTint="A5"/>
      <w:spacing w:val="15"/>
    </w:rPr>
  </w:style>
  <w:style w:type="paragraph" w:customStyle="1" w:styleId="MottagareNamn">
    <w:name w:val="Mottagare Namn"/>
    <w:basedOn w:val="Normal"/>
    <w:uiPriority w:val="1"/>
    <w:semiHidden/>
    <w:rsid w:val="000E7E07"/>
    <w:pPr>
      <w:keepNext/>
      <w:spacing w:line="200" w:lineRule="atLeast"/>
    </w:pPr>
    <w:rPr>
      <w:rFonts w:asciiTheme="majorHAnsi" w:hAnsiTheme="majorHAnsi"/>
      <w:sz w:val="16"/>
    </w:rPr>
  </w:style>
  <w:style w:type="paragraph" w:customStyle="1" w:styleId="MottagareAdress">
    <w:name w:val="Mottagare Adress"/>
    <w:basedOn w:val="Normal"/>
    <w:uiPriority w:val="1"/>
    <w:semiHidden/>
    <w:rsid w:val="000E7E07"/>
    <w:pPr>
      <w:spacing w:line="200" w:lineRule="atLeast"/>
    </w:pPr>
    <w:rPr>
      <w:rFonts w:ascii="Libre Franklin SemiBold" w:hAnsi="Libre Franklin SemiBold"/>
      <w:sz w:val="16"/>
    </w:rPr>
  </w:style>
  <w:style w:type="character" w:customStyle="1" w:styleId="Rubrik1Char">
    <w:name w:val="Rubrik 1 Char"/>
    <w:basedOn w:val="Standardstycketeckensnitt"/>
    <w:link w:val="Rubrik1"/>
    <w:uiPriority w:val="4"/>
    <w:rsid w:val="00FF574B"/>
    <w:rPr>
      <w:rFonts w:asciiTheme="majorHAnsi" w:eastAsiaTheme="majorEastAsia" w:hAnsiTheme="majorHAnsi" w:cstheme="majorBidi"/>
      <w:spacing w:val="-4"/>
      <w:szCs w:val="32"/>
    </w:rPr>
  </w:style>
  <w:style w:type="paragraph" w:styleId="Datum">
    <w:name w:val="Date"/>
    <w:basedOn w:val="Normal"/>
    <w:next w:val="Normal"/>
    <w:link w:val="DatumChar"/>
    <w:uiPriority w:val="99"/>
    <w:rsid w:val="00840056"/>
    <w:pPr>
      <w:spacing w:after="680"/>
    </w:pPr>
    <w:rPr>
      <w:rFonts w:ascii="Libre Franklin" w:hAnsi="Libre Franklin"/>
      <w:b/>
    </w:rPr>
  </w:style>
  <w:style w:type="character" w:customStyle="1" w:styleId="DatumChar">
    <w:name w:val="Datum Char"/>
    <w:basedOn w:val="Standardstycketeckensnitt"/>
    <w:link w:val="Datum"/>
    <w:uiPriority w:val="99"/>
    <w:rsid w:val="00840056"/>
    <w:rPr>
      <w:rFonts w:ascii="Libre Franklin" w:hAnsi="Libre Franklin"/>
      <w:b/>
      <w:spacing w:val="-4"/>
    </w:rPr>
  </w:style>
  <w:style w:type="character" w:customStyle="1" w:styleId="Rubrik2Char">
    <w:name w:val="Rubrik 2 Char"/>
    <w:basedOn w:val="Standardstycketeckensnitt"/>
    <w:link w:val="Rubrik2"/>
    <w:uiPriority w:val="4"/>
    <w:rsid w:val="002F25EB"/>
    <w:rPr>
      <w:rFonts w:ascii="Libre Franklin SemiBold" w:eastAsiaTheme="majorEastAsia" w:hAnsi="Libre Franklin SemiBold" w:cstheme="majorBidi"/>
      <w:spacing w:val="-4"/>
      <w:szCs w:val="26"/>
    </w:rPr>
  </w:style>
  <w:style w:type="character" w:customStyle="1" w:styleId="Rubrik3Char">
    <w:name w:val="Rubrik 3 Char"/>
    <w:basedOn w:val="Standardstycketeckensnitt"/>
    <w:link w:val="Rubrik3"/>
    <w:uiPriority w:val="4"/>
    <w:rsid w:val="002F25EB"/>
    <w:rPr>
      <w:rFonts w:ascii="Libre Franklin Thin" w:eastAsiaTheme="majorEastAsia" w:hAnsi="Libre Franklin Thin" w:cstheme="majorBidi"/>
      <w:spacing w:val="-4"/>
      <w:szCs w:val="24"/>
    </w:rPr>
  </w:style>
  <w:style w:type="character" w:customStyle="1" w:styleId="Rubrik4Char">
    <w:name w:val="Rubrik 4 Char"/>
    <w:basedOn w:val="Standardstycketeckensnitt"/>
    <w:link w:val="Rubrik4"/>
    <w:uiPriority w:val="4"/>
    <w:rsid w:val="000A23AE"/>
    <w:rPr>
      <w:rFonts w:ascii="Libre Franklin Light" w:eastAsiaTheme="majorEastAsia" w:hAnsi="Libre Franklin Light" w:cstheme="majorBidi"/>
      <w:i/>
      <w:iCs/>
      <w:spacing w:val="-4"/>
      <w:sz w:val="20"/>
    </w:rPr>
  </w:style>
  <w:style w:type="paragraph" w:styleId="Avslutandetext">
    <w:name w:val="Closing"/>
    <w:basedOn w:val="Normal"/>
    <w:link w:val="AvslutandetextChar"/>
    <w:uiPriority w:val="99"/>
    <w:rsid w:val="000647F0"/>
    <w:pPr>
      <w:spacing w:line="240" w:lineRule="auto"/>
    </w:pPr>
    <w:rPr>
      <w:rFonts w:ascii="Libre Franklin" w:hAnsi="Libre Franklin"/>
      <w:b/>
    </w:rPr>
  </w:style>
  <w:style w:type="character" w:customStyle="1" w:styleId="AvslutandetextChar">
    <w:name w:val="Avslutande text Char"/>
    <w:basedOn w:val="Standardstycketeckensnitt"/>
    <w:link w:val="Avslutandetext"/>
    <w:uiPriority w:val="99"/>
    <w:rsid w:val="000647F0"/>
    <w:rPr>
      <w:rFonts w:ascii="Libre Franklin" w:hAnsi="Libre Franklin"/>
      <w:b/>
      <w:spacing w:val="-4"/>
    </w:rPr>
  </w:style>
  <w:style w:type="character" w:styleId="Sidnummer">
    <w:name w:val="page number"/>
    <w:basedOn w:val="Standardstycketeckensnitt"/>
    <w:uiPriority w:val="99"/>
    <w:rsid w:val="00761A78"/>
    <w:rPr>
      <w:rFonts w:asciiTheme="majorHAnsi" w:hAnsiTheme="majorHAnsi"/>
      <w:sz w:val="16"/>
    </w:rPr>
  </w:style>
  <w:style w:type="paragraph" w:styleId="Ballongtext">
    <w:name w:val="Balloon Text"/>
    <w:basedOn w:val="Normal"/>
    <w:link w:val="BallongtextChar"/>
    <w:uiPriority w:val="99"/>
    <w:semiHidden/>
    <w:unhideWhenUsed/>
    <w:rsid w:val="0096241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241E"/>
    <w:rPr>
      <w:rFonts w:ascii="Segoe UI" w:hAnsi="Segoe UI" w:cs="Segoe UI"/>
      <w:spacing w:val="-4"/>
      <w:sz w:val="18"/>
      <w:szCs w:val="18"/>
    </w:rPr>
  </w:style>
  <w:style w:type="paragraph" w:styleId="Rubrik">
    <w:name w:val="Title"/>
    <w:basedOn w:val="Normal"/>
    <w:next w:val="Brdtext"/>
    <w:link w:val="RubrikChar"/>
    <w:uiPriority w:val="2"/>
    <w:qFormat/>
    <w:rsid w:val="007751FB"/>
    <w:pPr>
      <w:spacing w:after="1560" w:line="192" w:lineRule="auto"/>
      <w:contextualSpacing/>
    </w:pPr>
    <w:rPr>
      <w:rFonts w:asciiTheme="majorHAnsi" w:eastAsiaTheme="majorEastAsia" w:hAnsiTheme="majorHAnsi" w:cstheme="majorBidi"/>
      <w:color w:val="ED1C24" w:themeColor="accent1"/>
      <w:spacing w:val="-10"/>
      <w:kern w:val="28"/>
      <w:sz w:val="64"/>
      <w:szCs w:val="56"/>
    </w:rPr>
  </w:style>
  <w:style w:type="character" w:customStyle="1" w:styleId="RubrikChar">
    <w:name w:val="Rubrik Char"/>
    <w:basedOn w:val="Standardstycketeckensnitt"/>
    <w:link w:val="Rubrik"/>
    <w:uiPriority w:val="2"/>
    <w:rsid w:val="007751FB"/>
    <w:rPr>
      <w:rFonts w:asciiTheme="majorHAnsi" w:eastAsiaTheme="majorEastAsia" w:hAnsiTheme="majorHAnsi" w:cstheme="majorBidi"/>
      <w:color w:val="ED1C24" w:themeColor="accent1"/>
      <w:spacing w:val="-10"/>
      <w:kern w:val="28"/>
      <w:sz w:val="64"/>
      <w:szCs w:val="56"/>
    </w:rPr>
  </w:style>
  <w:style w:type="paragraph" w:styleId="Normaltindrag">
    <w:name w:val="Normal Indent"/>
    <w:basedOn w:val="Normal"/>
    <w:rsid w:val="00225556"/>
    <w:pPr>
      <w:spacing w:line="264" w:lineRule="auto"/>
      <w:ind w:firstLine="227"/>
    </w:pPr>
    <w:rPr>
      <w:rFonts w:ascii="Times New Roman" w:eastAsia="Times New Roman" w:hAnsi="Times New Roman" w:cs="Times New Roman"/>
      <w:color w:val="000000"/>
      <w:spacing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vkv\AppData\Local\Temp\Rar$DIa8408.40012\Motion.dotx" TargetMode="External"/></Relationships>
</file>

<file path=word/theme/theme1.xml><?xml version="1.0" encoding="utf-8"?>
<a:theme xmlns:a="http://schemas.openxmlformats.org/drawingml/2006/main" name="Office-tema">
  <a:themeElements>
    <a:clrScheme name="V Temafärger">
      <a:dk1>
        <a:sysClr val="windowText" lastClr="000000"/>
      </a:dk1>
      <a:lt1>
        <a:sysClr val="window" lastClr="FFFFFF"/>
      </a:lt1>
      <a:dk2>
        <a:srgbClr val="565656"/>
      </a:dk2>
      <a:lt2>
        <a:srgbClr val="EDEDED"/>
      </a:lt2>
      <a:accent1>
        <a:srgbClr val="ED1C24"/>
      </a:accent1>
      <a:accent2>
        <a:srgbClr val="000000"/>
      </a:accent2>
      <a:accent3>
        <a:srgbClr val="FFFFFF"/>
      </a:accent3>
      <a:accent4>
        <a:srgbClr val="406618"/>
      </a:accent4>
      <a:accent5>
        <a:srgbClr val="FAA61A"/>
      </a:accent5>
      <a:accent6>
        <a:srgbClr val="565656"/>
      </a:accent6>
      <a:hlink>
        <a:srgbClr val="0563C1"/>
      </a:hlink>
      <a:folHlink>
        <a:srgbClr val="954F72"/>
      </a:folHlink>
    </a:clrScheme>
    <a:fontScheme name="V Temateckensnitt">
      <a:majorFont>
        <a:latin typeface="Libre Franklin Black"/>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Motion</Template>
  <TotalTime>6</TotalTime>
  <Pages>1</Pages>
  <Words>319</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Simonsen</dc:creator>
  <cp:keywords/>
  <dc:description/>
  <cp:lastModifiedBy>Liv Simonsen</cp:lastModifiedBy>
  <cp:revision>3</cp:revision>
  <cp:lastPrinted>2018-07-18T19:20:00Z</cp:lastPrinted>
  <dcterms:created xsi:type="dcterms:W3CDTF">2025-03-25T07:30:00Z</dcterms:created>
  <dcterms:modified xsi:type="dcterms:W3CDTF">2025-03-25T07:37:00Z</dcterms:modified>
</cp:coreProperties>
</file>