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FED9" w14:textId="77777777" w:rsidR="007A0C9A" w:rsidRPr="00E7601F" w:rsidRDefault="00270105" w:rsidP="00DB0688">
      <w:pPr>
        <w:pStyle w:val="Rubrik"/>
        <w:spacing w:after="100" w:afterAutospacing="1" w:line="240" w:lineRule="auto"/>
        <w:rPr>
          <w:b/>
          <w:szCs w:val="64"/>
        </w:rPr>
      </w:pPr>
      <w:r w:rsidRPr="00E7601F">
        <w:rPr>
          <w:b/>
          <w:szCs w:val="64"/>
        </w:rPr>
        <w:t>Motion</w:t>
      </w:r>
    </w:p>
    <w:p w14:paraId="243298FC" w14:textId="5E319D8A" w:rsidR="007A0C9A" w:rsidRDefault="00E7601F" w:rsidP="00E7601F">
      <w:pPr>
        <w:pStyle w:val="Datum"/>
        <w:tabs>
          <w:tab w:val="left" w:pos="2836"/>
        </w:tabs>
      </w:pPr>
      <w:r>
        <w:t xml:space="preserve">Gustavsberg </w:t>
      </w:r>
      <w:r w:rsidR="00F42557">
        <w:t>2019.</w:t>
      </w:r>
      <w:r w:rsidR="00092FA2">
        <w:t>10</w:t>
      </w:r>
      <w:r w:rsidR="00F42557">
        <w:t>.</w:t>
      </w:r>
      <w:r w:rsidR="00092FA2">
        <w:t>22</w:t>
      </w:r>
      <w:bookmarkStart w:id="0" w:name="_GoBack"/>
      <w:bookmarkEnd w:id="0"/>
    </w:p>
    <w:p w14:paraId="649B335B" w14:textId="287EF317" w:rsidR="00884C59" w:rsidRDefault="00ED6C7D" w:rsidP="00884C59">
      <w:pPr>
        <w:pStyle w:val="Brdtext"/>
        <w:rPr>
          <w:b/>
          <w:bCs/>
        </w:rPr>
      </w:pPr>
      <w:r>
        <w:rPr>
          <w:b/>
          <w:bCs/>
        </w:rPr>
        <w:t>Utlys klimatnödläge</w:t>
      </w:r>
    </w:p>
    <w:p w14:paraId="294071C7" w14:textId="2859B084" w:rsidR="00ED6C7D" w:rsidRDefault="00ED6C7D" w:rsidP="00884C59">
      <w:pPr>
        <w:pStyle w:val="Brdtext"/>
        <w:rPr>
          <w:b/>
          <w:bCs/>
        </w:rPr>
      </w:pPr>
    </w:p>
    <w:p w14:paraId="13D58DE6" w14:textId="77777777" w:rsidR="00ED6C7D" w:rsidRPr="00884C59" w:rsidRDefault="00ED6C7D" w:rsidP="00884C59">
      <w:pPr>
        <w:pStyle w:val="Brdtext"/>
        <w:rPr>
          <w:b/>
          <w:bCs/>
        </w:rPr>
      </w:pPr>
    </w:p>
    <w:p w14:paraId="1F942AD9" w14:textId="72E2F404" w:rsidR="00ED6C7D" w:rsidRDefault="00884C59" w:rsidP="00884C59">
      <w:pPr>
        <w:pStyle w:val="Brdtext"/>
      </w:pPr>
      <w:r>
        <w:t xml:space="preserve"> </w:t>
      </w:r>
      <w:r w:rsidR="00ED6C7D">
        <w:t>Värmdö</w:t>
      </w:r>
      <w:r w:rsidR="00ED6C7D">
        <w:t xml:space="preserve"> </w:t>
      </w:r>
      <w:r w:rsidR="00481725">
        <w:t>bör ha</w:t>
      </w:r>
      <w:r w:rsidR="00ED6C7D">
        <w:t xml:space="preserve"> ambitionen att utvecklas till en hållbar </w:t>
      </w:r>
      <w:r w:rsidR="00ED6C7D">
        <w:t>kommu</w:t>
      </w:r>
      <w:r w:rsidR="00481725">
        <w:t xml:space="preserve">n, </w:t>
      </w:r>
      <w:r w:rsidR="00ED6C7D">
        <w:t xml:space="preserve">utmaningarna vi står inför är så stora och brådskande att vi tyvärr ännu inte kan säga att vi gör det som krävs. </w:t>
      </w:r>
    </w:p>
    <w:p w14:paraId="35F91131" w14:textId="77777777" w:rsidR="00ED6C7D" w:rsidRDefault="00ED6C7D" w:rsidP="00884C59">
      <w:pPr>
        <w:pStyle w:val="Brdtext"/>
      </w:pPr>
    </w:p>
    <w:p w14:paraId="5DE77754" w14:textId="77777777" w:rsidR="00ED6C7D" w:rsidRDefault="00ED6C7D" w:rsidP="00884C59">
      <w:pPr>
        <w:pStyle w:val="Brdtext"/>
      </w:pPr>
      <w:r>
        <w:t xml:space="preserve">I Parisavtalet 2015 beslutade världens nationer att temperaturökningen bör begränsas till max 1,5 grader. I nuläget tyder ingenting på att detta mål kommer att nås. Istället är vi på väg mot en katastrofal uppvärmning på mellan 3 och 5 grader. Även vid en begränsad uppvärmning står </w:t>
      </w:r>
      <w:r>
        <w:t>Värmdö</w:t>
      </w:r>
      <w:r>
        <w:t xml:space="preserve"> inför ett nödläge. SMHI:s klimatscenario för Stockholms län visar att dricksvattnet för två miljoner människor hotas när saltvatten tränger in i Mälaren. Klimat- och sårbarhetsutredningen slår fast att allvarliga infektionssjukdomar som borrelia, denguefeber och badsårsfeber kommer att hota medborgarnas hälsa. Risken för dödliga värmeböljor, översvämningar och stormar ökar, samtidigt som kvaliteten på badvatten och luft blir allt sämre. En fjärdedel av Stockholms skärgård hotas försvinna med ökade havsnivåer, troligen redan under våra barns livstid. </w:t>
      </w:r>
    </w:p>
    <w:p w14:paraId="2011196C" w14:textId="77777777" w:rsidR="00ED6C7D" w:rsidRDefault="00ED6C7D" w:rsidP="00884C59">
      <w:pPr>
        <w:pStyle w:val="Brdtext"/>
      </w:pPr>
    </w:p>
    <w:p w14:paraId="310E09F8" w14:textId="325ECFE3" w:rsidR="00884C59" w:rsidRDefault="00ED6C7D" w:rsidP="00884C59">
      <w:pPr>
        <w:pStyle w:val="Brdtext"/>
      </w:pPr>
      <w:r>
        <w:t>Klimatkrisen måste börja behandlas som den kris den faktiskt är. Vi kan inte vänta längre, vi måste ändra kurs. I hundratals städer och länder världen över har man utlyst ett klimatnödläge, och för en tid sedan blev Storbritannien först med att låta parlamentet göra det. Idén har framgångsrikt förts upp på agendan av klimatrörelsen Extinction Rebellion som vill använda ett sådant nödläge som startskott för en mer handlingskraftig omställning. Lokala myndigheter kan spela en avgörande roll i att nå en global krislösning. Allt fler länder, städer och kommuner världen över deklarerar nu klimatnödläge och det är hög tid för</w:t>
      </w:r>
      <w:r w:rsidR="00D17370">
        <w:t xml:space="preserve"> Värmdö kommun</w:t>
      </w:r>
      <w:r>
        <w:t xml:space="preserve"> att göra detsamma. En informationskampanj i samband med utlysningen av nödläget kan ha stor effekt. Syftet är att upplysa medborgarna om vad som görs från </w:t>
      </w:r>
      <w:r w:rsidR="00D17370">
        <w:t>kommunens</w:t>
      </w:r>
      <w:r>
        <w:t xml:space="preserve"> håll och vad de kan göra själva. Naturligtvis bör åtgärderna vara väl förankrade i den samlade klimatforskningen. </w:t>
      </w:r>
    </w:p>
    <w:p w14:paraId="1187454B" w14:textId="072FA64B" w:rsidR="00884C59" w:rsidRDefault="00884C59" w:rsidP="00884C59">
      <w:pPr>
        <w:pStyle w:val="Brdtext"/>
      </w:pPr>
    </w:p>
    <w:p w14:paraId="295C08EA" w14:textId="77777777" w:rsidR="00884C59" w:rsidRDefault="00884C59" w:rsidP="00884C59">
      <w:pPr>
        <w:pStyle w:val="Brdtext"/>
      </w:pPr>
    </w:p>
    <w:p w14:paraId="7B0E656A" w14:textId="77777777" w:rsidR="00884C59" w:rsidRDefault="00884C59" w:rsidP="00884C59">
      <w:pPr>
        <w:pStyle w:val="Brdtext"/>
      </w:pPr>
    </w:p>
    <w:p w14:paraId="0D7A0E2A" w14:textId="215DEA9A" w:rsidR="00884C59" w:rsidRDefault="00884C59" w:rsidP="00884C59">
      <w:pPr>
        <w:pStyle w:val="Brdtext"/>
      </w:pPr>
      <w:r>
        <w:t xml:space="preserve">Vi yrkar därför: </w:t>
      </w:r>
    </w:p>
    <w:p w14:paraId="540F2773" w14:textId="77777777" w:rsidR="00884C59" w:rsidRDefault="00884C59" w:rsidP="00884C59">
      <w:pPr>
        <w:pStyle w:val="Brdtext"/>
      </w:pPr>
      <w:r>
        <w:t xml:space="preserve"> </w:t>
      </w:r>
    </w:p>
    <w:p w14:paraId="0A763C34" w14:textId="31171B97" w:rsidR="00884C59" w:rsidRDefault="00884C59" w:rsidP="00884C59">
      <w:pPr>
        <w:pStyle w:val="Brdtext"/>
      </w:pPr>
      <w:r w:rsidRPr="00884C59">
        <w:rPr>
          <w:b/>
          <w:bCs/>
        </w:rPr>
        <w:t>att​</w:t>
      </w:r>
      <w:r w:rsidR="00D17370">
        <w:rPr>
          <w:b/>
          <w:bCs/>
        </w:rPr>
        <w:t xml:space="preserve"> </w:t>
      </w:r>
      <w:r w:rsidR="00D17370">
        <w:t xml:space="preserve">Kommunfullmäktige beslutar att Värmdö kommun </w:t>
      </w:r>
      <w:r w:rsidR="00D17370">
        <w:t>erkänner att vi befinner oss i ett klimatnödläge fram tills det att världens nationer säkerställt att 1,5-gradersmålet uppnås</w:t>
      </w:r>
      <w:r w:rsidR="00D17370">
        <w:t>.</w:t>
      </w:r>
    </w:p>
    <w:p w14:paraId="04E266F7" w14:textId="77777777" w:rsidR="00884C59" w:rsidRDefault="00884C59" w:rsidP="00884C59">
      <w:pPr>
        <w:pStyle w:val="Brdtext"/>
        <w:rPr>
          <w:b/>
          <w:bCs/>
        </w:rPr>
      </w:pPr>
    </w:p>
    <w:p w14:paraId="4BEC2297" w14:textId="65B7000F" w:rsidR="00580375" w:rsidRDefault="00884C59" w:rsidP="002F25EB">
      <w:pPr>
        <w:pStyle w:val="Brdtext"/>
      </w:pPr>
      <w:r w:rsidRPr="00884C59">
        <w:rPr>
          <w:b/>
          <w:bCs/>
        </w:rPr>
        <w:t>att​</w:t>
      </w:r>
      <w:r w:rsidR="00D17370">
        <w:t xml:space="preserve"> </w:t>
      </w:r>
      <w:r w:rsidR="00D17370">
        <w:t>Värmdö kommun</w:t>
      </w:r>
      <w:r w:rsidR="00D17370">
        <w:t xml:space="preserve"> i en informationskampanj redovisar de åtgärder som </w:t>
      </w:r>
      <w:r w:rsidR="00D17370">
        <w:t>kommunen</w:t>
      </w:r>
      <w:r w:rsidR="00D17370">
        <w:t xml:space="preserve"> gör och avser att göra för att uppfylla Parisavtalets krav, samt vad medborgarna själva kan göra.</w:t>
      </w:r>
    </w:p>
    <w:p w14:paraId="388A28E9" w14:textId="2750528E" w:rsidR="00D17370" w:rsidRDefault="00D17370" w:rsidP="002F25EB">
      <w:pPr>
        <w:pStyle w:val="Brdtext"/>
      </w:pPr>
    </w:p>
    <w:p w14:paraId="4F7BD83E" w14:textId="10264F1B" w:rsidR="00D17370" w:rsidRPr="00D17370" w:rsidRDefault="00D17370" w:rsidP="002F25EB">
      <w:pPr>
        <w:pStyle w:val="Brdtext"/>
      </w:pPr>
      <w:r>
        <w:rPr>
          <w:b/>
          <w:bCs/>
        </w:rPr>
        <w:t>a</w:t>
      </w:r>
      <w:r w:rsidRPr="00D17370">
        <w:rPr>
          <w:b/>
          <w:bCs/>
        </w:rPr>
        <w:t>tt</w:t>
      </w:r>
      <w:r>
        <w:rPr>
          <w:b/>
          <w:bCs/>
        </w:rPr>
        <w:t xml:space="preserve"> </w:t>
      </w:r>
      <w:r>
        <w:t>Värmdö</w:t>
      </w:r>
      <w:r>
        <w:t xml:space="preserve"> ska prioritera samarbete med andra kommuner nationellt och internationellt för att bygga upp kompetens och en best practice kring klimatarbetet.</w:t>
      </w:r>
    </w:p>
    <w:p w14:paraId="3CF7D837" w14:textId="77777777" w:rsidR="00580375" w:rsidRDefault="00580375" w:rsidP="002F25EB">
      <w:pPr>
        <w:pStyle w:val="Brdtext"/>
      </w:pPr>
    </w:p>
    <w:p w14:paraId="176DA36E" w14:textId="77777777" w:rsidR="005D0AB7" w:rsidRDefault="005D0AB7" w:rsidP="005C3E4B">
      <w:pPr>
        <w:pStyle w:val="Avslutandetext"/>
      </w:pPr>
    </w:p>
    <w:p w14:paraId="5CC0DE65" w14:textId="18EF7DCD" w:rsidR="00E7601F" w:rsidRDefault="00F42557" w:rsidP="000647F0">
      <w:pPr>
        <w:pStyle w:val="Avslutandetext"/>
      </w:pPr>
      <w:r>
        <w:t>Liv Simonsen</w:t>
      </w:r>
    </w:p>
    <w:p w14:paraId="36B9DE17" w14:textId="3D2A63D9" w:rsidR="005D0AB7" w:rsidRDefault="005D0AB7" w:rsidP="000647F0">
      <w:pPr>
        <w:pStyle w:val="Avslutandetext"/>
      </w:pPr>
      <w:r>
        <w:t>Mats Skoglund</w:t>
      </w:r>
    </w:p>
    <w:p w14:paraId="6E20B4F6" w14:textId="77777777" w:rsidR="001A22F4" w:rsidRPr="000647F0" w:rsidRDefault="00E16F67" w:rsidP="000647F0">
      <w:pPr>
        <w:pStyle w:val="Avslutandetext"/>
      </w:pPr>
      <w:r w:rsidRPr="000647F0">
        <w:t>Vänsterpartiet</w:t>
      </w:r>
    </w:p>
    <w:sectPr w:rsidR="001A22F4"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2542" w14:textId="77777777" w:rsidR="00403252" w:rsidRDefault="00403252" w:rsidP="000C488B">
      <w:pPr>
        <w:spacing w:line="240" w:lineRule="auto"/>
      </w:pPr>
      <w:r>
        <w:separator/>
      </w:r>
    </w:p>
    <w:p w14:paraId="285C4ED0" w14:textId="77777777" w:rsidR="00403252" w:rsidRDefault="00403252"/>
  </w:endnote>
  <w:endnote w:type="continuationSeparator" w:id="0">
    <w:p w14:paraId="072CFB08" w14:textId="77777777" w:rsidR="00403252" w:rsidRDefault="00403252" w:rsidP="000C488B">
      <w:pPr>
        <w:spacing w:line="240" w:lineRule="auto"/>
      </w:pPr>
      <w:r>
        <w:continuationSeparator/>
      </w:r>
    </w:p>
    <w:p w14:paraId="63A70831" w14:textId="77777777" w:rsidR="00403252" w:rsidRDefault="0040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panose1 w:val="00000000000000000000"/>
    <w:charset w:val="00"/>
    <w:family w:val="modern"/>
    <w:notTrueType/>
    <w:pitch w:val="variable"/>
    <w:sig w:usb0="20000007" w:usb1="00000000" w:usb2="00000000" w:usb3="00000000" w:csb0="00000193" w:csb1="00000000"/>
  </w:font>
  <w:font w:name="Libre Franklin SemiBold">
    <w:altName w:val="Calibri"/>
    <w:panose1 w:val="00000000000000000000"/>
    <w:charset w:val="00"/>
    <w:family w:val="modern"/>
    <w:notTrueType/>
    <w:pitch w:val="variable"/>
    <w:sig w:usb0="20000007" w:usb1="00000000" w:usb2="00000000" w:usb3="00000000" w:csb0="00000193" w:csb1="00000000"/>
  </w:font>
  <w:font w:name="Libre Franklin Thin">
    <w:altName w:val="Calibri"/>
    <w:panose1 w:val="00000000000000000000"/>
    <w:charset w:val="00"/>
    <w:family w:val="modern"/>
    <w:notTrueType/>
    <w:pitch w:val="variable"/>
    <w:sig w:usb0="20000007" w:usb1="00000000"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panose1 w:val="00000000000000000000"/>
    <w:charset w:val="00"/>
    <w:family w:val="modern"/>
    <w:notTrueType/>
    <w:pitch w:val="variable"/>
    <w:sig w:usb0="20000007" w:usb1="00000000"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FD7C"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4B0DA0E1" wp14:editId="64E1B5EC">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70366931" w14:textId="77777777"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CE60"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20D04F0" wp14:editId="08833BBD">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14:paraId="7FEC1E79" w14:textId="77777777"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F4ED" w14:textId="77777777" w:rsidR="00403252" w:rsidRDefault="00403252" w:rsidP="000C488B">
      <w:pPr>
        <w:spacing w:line="240" w:lineRule="auto"/>
      </w:pPr>
      <w:r>
        <w:separator/>
      </w:r>
    </w:p>
    <w:p w14:paraId="5E93E5C3" w14:textId="77777777" w:rsidR="00403252" w:rsidRDefault="00403252"/>
  </w:footnote>
  <w:footnote w:type="continuationSeparator" w:id="0">
    <w:p w14:paraId="081CBB6D" w14:textId="77777777" w:rsidR="00403252" w:rsidRDefault="00403252" w:rsidP="000C488B">
      <w:pPr>
        <w:spacing w:line="240" w:lineRule="auto"/>
      </w:pPr>
      <w:r>
        <w:continuationSeparator/>
      </w:r>
    </w:p>
    <w:p w14:paraId="514EF91F" w14:textId="77777777" w:rsidR="00403252" w:rsidRDefault="00403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8F11"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78A36513" w14:textId="77777777"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71AB"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666B5D99" w14:textId="77777777"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42FDE"/>
    <w:rsid w:val="00063654"/>
    <w:rsid w:val="000647F0"/>
    <w:rsid w:val="00092FA2"/>
    <w:rsid w:val="000A23AE"/>
    <w:rsid w:val="000A5A22"/>
    <w:rsid w:val="000B7084"/>
    <w:rsid w:val="000C488B"/>
    <w:rsid w:val="000C7534"/>
    <w:rsid w:val="000D42E0"/>
    <w:rsid w:val="000E7E07"/>
    <w:rsid w:val="000F7CFE"/>
    <w:rsid w:val="00125694"/>
    <w:rsid w:val="001266E7"/>
    <w:rsid w:val="001453EE"/>
    <w:rsid w:val="00147937"/>
    <w:rsid w:val="001A22F4"/>
    <w:rsid w:val="001D4113"/>
    <w:rsid w:val="00270105"/>
    <w:rsid w:val="002B0327"/>
    <w:rsid w:val="002C559D"/>
    <w:rsid w:val="002E079B"/>
    <w:rsid w:val="002F25EB"/>
    <w:rsid w:val="00310132"/>
    <w:rsid w:val="00330BDA"/>
    <w:rsid w:val="003B049D"/>
    <w:rsid w:val="003B2186"/>
    <w:rsid w:val="003D1D4D"/>
    <w:rsid w:val="003E11E3"/>
    <w:rsid w:val="003E3118"/>
    <w:rsid w:val="003F190B"/>
    <w:rsid w:val="00403252"/>
    <w:rsid w:val="004367B3"/>
    <w:rsid w:val="00442600"/>
    <w:rsid w:val="00481725"/>
    <w:rsid w:val="004D1C06"/>
    <w:rsid w:val="00572DC7"/>
    <w:rsid w:val="00580375"/>
    <w:rsid w:val="005C3E4B"/>
    <w:rsid w:val="005D0AB7"/>
    <w:rsid w:val="006075C5"/>
    <w:rsid w:val="00637854"/>
    <w:rsid w:val="00683FEC"/>
    <w:rsid w:val="006E6BFF"/>
    <w:rsid w:val="007547C0"/>
    <w:rsid w:val="00761A78"/>
    <w:rsid w:val="007751FB"/>
    <w:rsid w:val="00792CE3"/>
    <w:rsid w:val="007A0C9A"/>
    <w:rsid w:val="007C4798"/>
    <w:rsid w:val="007E31D7"/>
    <w:rsid w:val="007F03B0"/>
    <w:rsid w:val="0080670E"/>
    <w:rsid w:val="00840056"/>
    <w:rsid w:val="00884C59"/>
    <w:rsid w:val="00914E4F"/>
    <w:rsid w:val="00916D20"/>
    <w:rsid w:val="00941EA4"/>
    <w:rsid w:val="00950378"/>
    <w:rsid w:val="009515DC"/>
    <w:rsid w:val="0096241E"/>
    <w:rsid w:val="00971A24"/>
    <w:rsid w:val="00995794"/>
    <w:rsid w:val="00997AC7"/>
    <w:rsid w:val="009B7D98"/>
    <w:rsid w:val="00A06FBA"/>
    <w:rsid w:val="00A541F7"/>
    <w:rsid w:val="00A61F5E"/>
    <w:rsid w:val="00A65C6E"/>
    <w:rsid w:val="00A745A4"/>
    <w:rsid w:val="00A86971"/>
    <w:rsid w:val="00A93350"/>
    <w:rsid w:val="00AD3F4D"/>
    <w:rsid w:val="00B205D4"/>
    <w:rsid w:val="00B94A61"/>
    <w:rsid w:val="00B95F0B"/>
    <w:rsid w:val="00BC2D48"/>
    <w:rsid w:val="00BD6B86"/>
    <w:rsid w:val="00BE1E02"/>
    <w:rsid w:val="00BE6863"/>
    <w:rsid w:val="00BE7333"/>
    <w:rsid w:val="00C06F1B"/>
    <w:rsid w:val="00C20B02"/>
    <w:rsid w:val="00CC5D6F"/>
    <w:rsid w:val="00CE4894"/>
    <w:rsid w:val="00D17370"/>
    <w:rsid w:val="00D243FA"/>
    <w:rsid w:val="00D368BC"/>
    <w:rsid w:val="00DB0688"/>
    <w:rsid w:val="00DB785B"/>
    <w:rsid w:val="00DE4ECE"/>
    <w:rsid w:val="00E16F67"/>
    <w:rsid w:val="00E6390F"/>
    <w:rsid w:val="00E7601F"/>
    <w:rsid w:val="00ED6C7D"/>
    <w:rsid w:val="00F207C4"/>
    <w:rsid w:val="00F42557"/>
    <w:rsid w:val="00F60987"/>
    <w:rsid w:val="00F800B3"/>
    <w:rsid w:val="00F810C2"/>
    <w:rsid w:val="00F86704"/>
    <w:rsid w:val="00FB4DB0"/>
    <w:rsid w:val="00FD61EE"/>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9FEE"/>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7">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12</TotalTime>
  <Pages>2</Pages>
  <Words>409</Words>
  <Characters>2171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4</cp:revision>
  <cp:lastPrinted>2018-07-18T19:20:00Z</cp:lastPrinted>
  <dcterms:created xsi:type="dcterms:W3CDTF">2019-10-22T19:16:00Z</dcterms:created>
  <dcterms:modified xsi:type="dcterms:W3CDTF">2019-10-22T19:27:00Z</dcterms:modified>
</cp:coreProperties>
</file>