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7"/>
      </w:tblGrid>
      <w:tr w:rsidR="00B42F67" w14:paraId="0D6D1264" w14:textId="77777777">
        <w:trPr>
          <w:trHeight w:hRule="exact" w:val="1420"/>
        </w:trPr>
        <w:tc>
          <w:tcPr>
            <w:tcW w:w="7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54E7" w14:textId="77777777" w:rsidR="00B42F67" w:rsidRDefault="001F6B7F">
            <w:pPr>
              <w:pStyle w:val="Huvudrubrik"/>
            </w:pPr>
            <w:bookmarkStart w:id="0" w:name="Text1"/>
            <w:bookmarkStart w:id="1" w:name="_GoBack"/>
            <w:bookmarkEnd w:id="1"/>
            <w:r>
              <w:t>Interpellation</w:t>
            </w:r>
          </w:p>
        </w:tc>
      </w:tr>
      <w:tr w:rsidR="00B42F67" w14:paraId="4DE347B8" w14:textId="77777777">
        <w:trPr>
          <w:trHeight w:hRule="exact" w:val="555"/>
        </w:trPr>
        <w:tc>
          <w:tcPr>
            <w:tcW w:w="7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2C2B" w14:textId="77777777" w:rsidR="00B42F67" w:rsidRDefault="001F6B7F">
            <w:pPr>
              <w:pStyle w:val="ArialBlack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Till </w:t>
            </w:r>
          </w:p>
          <w:p w14:paraId="0D163D0C" w14:textId="77777777" w:rsidR="00B42F67" w:rsidRDefault="001F6B7F">
            <w:pPr>
              <w:pStyle w:val="ArialBlack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Tekniska nämndens ordförande</w:t>
            </w:r>
          </w:p>
          <w:p w14:paraId="2930BD84" w14:textId="77777777" w:rsidR="00B42F67" w:rsidRDefault="00B42F67">
            <w:pPr>
              <w:pStyle w:val="ArialBlack"/>
            </w:pPr>
          </w:p>
        </w:tc>
      </w:tr>
    </w:tbl>
    <w:p w14:paraId="234344B9" w14:textId="77777777" w:rsidR="00B42F67" w:rsidRDefault="00B42F67">
      <w:pPr>
        <w:tabs>
          <w:tab w:val="left" w:pos="6946"/>
        </w:tabs>
      </w:pPr>
    </w:p>
    <w:p w14:paraId="66B02FBE" w14:textId="77777777" w:rsidR="00B42F67" w:rsidRDefault="00B42F67"/>
    <w:p w14:paraId="10247141" w14:textId="77777777" w:rsidR="00B42F67" w:rsidRDefault="001F6B7F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Angående utbyggnad av infartsparkeringar och gång- och cykelvägar</w:t>
      </w:r>
    </w:p>
    <w:p w14:paraId="61198D4C" w14:textId="77777777" w:rsidR="00B42F67" w:rsidRDefault="001F6B7F">
      <w:pPr>
        <w:rPr>
          <w:sz w:val="24"/>
          <w:lang w:val="sv-SE"/>
        </w:rPr>
      </w:pPr>
      <w:r>
        <w:rPr>
          <w:sz w:val="24"/>
          <w:lang w:val="sv-SE"/>
        </w:rPr>
        <w:t>Årets rapport från Klimatpolitiska Rådet pekar ut stora brister i transportsektorn och ställer krav på kraftfulla politiska åtgärder under mandatperioden för att få ner utsläppen av klimatpåverkande utsläpp.</w:t>
      </w:r>
    </w:p>
    <w:p w14:paraId="2C4E8FC7" w14:textId="77777777" w:rsidR="00B42F67" w:rsidRDefault="00B42F67">
      <w:pPr>
        <w:rPr>
          <w:sz w:val="24"/>
          <w:lang w:val="sv-SE"/>
        </w:rPr>
      </w:pPr>
    </w:p>
    <w:p w14:paraId="5CEE7FBC" w14:textId="77777777" w:rsidR="00B42F67" w:rsidRDefault="001F6B7F">
      <w:pPr>
        <w:rPr>
          <w:sz w:val="24"/>
          <w:lang w:val="sv-SE"/>
        </w:rPr>
      </w:pPr>
      <w:r>
        <w:rPr>
          <w:sz w:val="24"/>
          <w:lang w:val="sv-SE"/>
        </w:rPr>
        <w:t>Det är nödvändigt att vi ökar takten i arbetet mot ett hållbart Värmdö. Det finns mycket vi som kommun kan göra. Allt från att minska matsvinnet i våra verksamheter, planera för fler arbetsplatser i Värmdö för att minska arbetspendlingen, bygga smartare bostäder till att minska bilberoendet.</w:t>
      </w:r>
    </w:p>
    <w:p w14:paraId="44A74336" w14:textId="77777777" w:rsidR="00B42F67" w:rsidRDefault="00B42F67">
      <w:pPr>
        <w:rPr>
          <w:sz w:val="24"/>
          <w:lang w:val="sv-SE"/>
        </w:rPr>
      </w:pPr>
    </w:p>
    <w:p w14:paraId="5FCA4861" w14:textId="77777777" w:rsidR="00B42F67" w:rsidRDefault="001F6B7F">
      <w:pPr>
        <w:rPr>
          <w:sz w:val="24"/>
          <w:lang w:val="sv-SE"/>
        </w:rPr>
      </w:pPr>
      <w:r>
        <w:rPr>
          <w:sz w:val="24"/>
          <w:lang w:val="sv-SE"/>
        </w:rPr>
        <w:t>Åtgärder för att minska bilismen kan vara bättre och billigare kollektivtrafik, bättre placerade infartsparkeringar och säkrare gång- och cykelvägar.</w:t>
      </w:r>
    </w:p>
    <w:p w14:paraId="6E47A24D" w14:textId="77777777" w:rsidR="00B42F67" w:rsidRDefault="00B42F67">
      <w:pPr>
        <w:rPr>
          <w:sz w:val="24"/>
          <w:lang w:val="sv-SE"/>
        </w:rPr>
      </w:pPr>
    </w:p>
    <w:p w14:paraId="4D2A67D9" w14:textId="77777777" w:rsidR="00B42F67" w:rsidRDefault="001F6B7F">
      <w:pPr>
        <w:rPr>
          <w:sz w:val="24"/>
          <w:lang w:val="sv-SE"/>
        </w:rPr>
      </w:pPr>
      <w:r>
        <w:rPr>
          <w:sz w:val="24"/>
          <w:lang w:val="sv-SE"/>
        </w:rPr>
        <w:t xml:space="preserve">Infartsparkeringarna i kommunens centrala lägen är felplacerade och många gånger fullbelagda. För att minska trycket på vägsystemet måste infartsparkeringar placeras längre ut i kommunen. Samtidigt behöver kollektivtrafikens turtäthet i kommunens ytterområden förbättras. </w:t>
      </w:r>
    </w:p>
    <w:p w14:paraId="6EDEBDAE" w14:textId="77777777" w:rsidR="00B42F67" w:rsidRDefault="00B42F67">
      <w:pPr>
        <w:rPr>
          <w:sz w:val="24"/>
          <w:lang w:val="sv-SE"/>
        </w:rPr>
      </w:pPr>
    </w:p>
    <w:p w14:paraId="721FB1D8" w14:textId="77777777" w:rsidR="00B42F67" w:rsidRDefault="001F6B7F">
      <w:pPr>
        <w:rPr>
          <w:sz w:val="24"/>
          <w:lang w:val="sv-SE"/>
        </w:rPr>
      </w:pPr>
      <w:r>
        <w:rPr>
          <w:sz w:val="24"/>
          <w:lang w:val="sv-SE"/>
        </w:rPr>
        <w:t xml:space="preserve">Värmdö kommun har antagit en plan för utbyggnad av gång- och cykelvägarna.Planen är mycket långsiktig och genomförandet behöver snabbas på. </w:t>
      </w:r>
    </w:p>
    <w:p w14:paraId="44F6B291" w14:textId="77777777" w:rsidR="00B42F67" w:rsidRDefault="00B42F67">
      <w:pPr>
        <w:rPr>
          <w:sz w:val="24"/>
          <w:lang w:val="sv-SE"/>
        </w:rPr>
      </w:pPr>
    </w:p>
    <w:p w14:paraId="472D2B55" w14:textId="77777777" w:rsidR="00B42F67" w:rsidRDefault="001F6B7F">
      <w:pPr>
        <w:rPr>
          <w:sz w:val="24"/>
          <w:lang w:val="sv-SE"/>
        </w:rPr>
      </w:pPr>
      <w:r>
        <w:rPr>
          <w:sz w:val="24"/>
          <w:lang w:val="sv-SE"/>
        </w:rPr>
        <w:t>Med hänvisning till det ovan anförda frågar jag tekniska nämndens ordförande:</w:t>
      </w:r>
    </w:p>
    <w:p w14:paraId="2AE440BC" w14:textId="77777777" w:rsidR="00B42F67" w:rsidRDefault="00B42F67">
      <w:pPr>
        <w:rPr>
          <w:sz w:val="24"/>
          <w:lang w:val="sv-SE"/>
        </w:rPr>
      </w:pPr>
    </w:p>
    <w:p w14:paraId="11943282" w14:textId="77777777" w:rsidR="00B42F67" w:rsidRDefault="001F6B7F">
      <w:pPr>
        <w:numPr>
          <w:ilvl w:val="0"/>
          <w:numId w:val="4"/>
        </w:numPr>
        <w:spacing w:line="276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Finns det beredskap för att bygga bättre placerade infartsparkeringar gärna med klimatskyddade cykelparkeringar?</w:t>
      </w:r>
    </w:p>
    <w:p w14:paraId="7D626044" w14:textId="77777777" w:rsidR="00B42F67" w:rsidRDefault="00B42F67">
      <w:pPr>
        <w:rPr>
          <w:b/>
          <w:sz w:val="24"/>
          <w:lang w:val="sv-SE"/>
        </w:rPr>
      </w:pPr>
    </w:p>
    <w:p w14:paraId="42141600" w14:textId="77777777" w:rsidR="00B42F67" w:rsidRDefault="001F6B7F">
      <w:pPr>
        <w:numPr>
          <w:ilvl w:val="0"/>
          <w:numId w:val="4"/>
        </w:numPr>
        <w:spacing w:line="276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Vilka möjligheter finns att snabba på utbyggnaden av gång- och cykelvägar t ex utefter Lagnövägen och Ingarövägen som är mycket farliga att gå och cykla på?</w:t>
      </w:r>
    </w:p>
    <w:p w14:paraId="179CDD3D" w14:textId="77777777" w:rsidR="00B42F67" w:rsidRDefault="00B42F67">
      <w:pPr>
        <w:pStyle w:val="Normaltindrag1"/>
        <w:rPr>
          <w:lang w:val="sv-SE"/>
        </w:rPr>
      </w:pPr>
    </w:p>
    <w:p w14:paraId="77E01B76" w14:textId="77777777" w:rsidR="00B42F67" w:rsidRDefault="001F6B7F">
      <w:pPr>
        <w:pStyle w:val="Normaltindrag1"/>
        <w:rPr>
          <w:sz w:val="24"/>
          <w:lang w:val="sv-SE"/>
        </w:rPr>
      </w:pPr>
      <w:r>
        <w:rPr>
          <w:sz w:val="24"/>
          <w:lang w:val="sv-SE"/>
        </w:rPr>
        <w:t>Gustavsberg den 25 mars 2019</w:t>
      </w:r>
    </w:p>
    <w:p w14:paraId="6B8A87CF" w14:textId="77777777" w:rsidR="00B42F67" w:rsidRDefault="00B42F67">
      <w:pPr>
        <w:pStyle w:val="Normaltindrag1"/>
        <w:rPr>
          <w:sz w:val="24"/>
          <w:lang w:val="sv-SE"/>
        </w:rPr>
      </w:pPr>
    </w:p>
    <w:p w14:paraId="3C88F979" w14:textId="77777777" w:rsidR="00B42F67" w:rsidRDefault="001F6B7F">
      <w:pPr>
        <w:pStyle w:val="Normaltindrag1"/>
        <w:rPr>
          <w:sz w:val="24"/>
          <w:lang w:val="sv-SE"/>
        </w:rPr>
      </w:pPr>
      <w:r>
        <w:rPr>
          <w:sz w:val="24"/>
          <w:lang w:val="sv-SE"/>
        </w:rPr>
        <w:t>Mats Skoglund</w:t>
      </w:r>
    </w:p>
    <w:p w14:paraId="6DD778BC" w14:textId="77777777" w:rsidR="00B42F67" w:rsidRDefault="00B42F67">
      <w:pPr>
        <w:pStyle w:val="Normaltindrag1"/>
        <w:rPr>
          <w:lang w:val="sv-SE"/>
        </w:rPr>
      </w:pPr>
    </w:p>
    <w:p w14:paraId="7E3FC612" w14:textId="77777777" w:rsidR="00B42F67" w:rsidRDefault="001F6B7F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  </w:t>
      </w:r>
    </w:p>
    <w:p w14:paraId="6F9E9174" w14:textId="77777777" w:rsidR="00B42F67" w:rsidRDefault="001F6B7F">
      <w:pPr>
        <w:ind w:left="360"/>
        <w:rPr>
          <w:b/>
          <w:sz w:val="24"/>
          <w:lang w:val="sv-SE"/>
        </w:rPr>
      </w:pPr>
      <w:r>
        <w:rPr>
          <w:b/>
          <w:sz w:val="24"/>
          <w:lang w:val="sv-SE"/>
        </w:rPr>
        <w:lastRenderedPageBreak/>
        <w:t xml:space="preserve">  </w:t>
      </w:r>
    </w:p>
    <w:p w14:paraId="313F0527" w14:textId="77777777" w:rsidR="00B42F67" w:rsidRDefault="00B42F67">
      <w:pPr>
        <w:pStyle w:val="Normaltindrag1"/>
        <w:ind w:firstLine="0"/>
        <w:rPr>
          <w:lang w:val="sv-SE"/>
        </w:rPr>
      </w:pPr>
    </w:p>
    <w:p w14:paraId="59B5864D" w14:textId="77777777" w:rsidR="00B42F67" w:rsidRDefault="00B42F67">
      <w:pPr>
        <w:pStyle w:val="Normaltindrag1"/>
        <w:ind w:firstLine="0"/>
        <w:rPr>
          <w:lang w:val="sv-SE"/>
        </w:rPr>
      </w:pPr>
    </w:p>
    <w:p w14:paraId="23EE2FB6" w14:textId="77777777" w:rsidR="00B42F67" w:rsidRDefault="00B42F67">
      <w:pPr>
        <w:rPr>
          <w:lang w:val="sv-SE"/>
        </w:rPr>
      </w:pPr>
    </w:p>
    <w:p w14:paraId="03A916A3" w14:textId="77777777" w:rsidR="00B42F67" w:rsidRDefault="00B42F67">
      <w:pPr>
        <w:rPr>
          <w:lang w:val="sv-SE"/>
        </w:rPr>
      </w:pPr>
    </w:p>
    <w:bookmarkEnd w:id="0"/>
    <w:p w14:paraId="08D62391" w14:textId="77777777" w:rsidR="00B42F67" w:rsidRDefault="00B42F67">
      <w:pPr>
        <w:pStyle w:val="ArialBlack"/>
      </w:pPr>
    </w:p>
    <w:sectPr w:rsidR="00B42F67">
      <w:footerReference w:type="default" r:id="rId7"/>
      <w:headerReference w:type="first" r:id="rId8"/>
      <w:pgSz w:w="11907" w:h="16839"/>
      <w:pgMar w:top="851" w:right="851" w:bottom="851" w:left="396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DC80" w14:textId="77777777" w:rsidR="00FC1C80" w:rsidRDefault="00FC1C80">
      <w:pPr>
        <w:spacing w:line="240" w:lineRule="auto"/>
      </w:pPr>
      <w:r>
        <w:separator/>
      </w:r>
    </w:p>
  </w:endnote>
  <w:endnote w:type="continuationSeparator" w:id="0">
    <w:p w14:paraId="4D5A878E" w14:textId="77777777" w:rsidR="00FC1C80" w:rsidRDefault="00FC1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0E18" w14:textId="77777777" w:rsidR="00B23B69" w:rsidRDefault="001F6B7F">
    <w:pPr>
      <w:pStyle w:val="Sidfot1"/>
    </w:pPr>
    <w:r>
      <w:rPr>
        <w:rStyle w:val="Standardstycketeckensnitt1"/>
        <w:rFonts w:ascii="Arial Black" w:hAnsi="Arial Black"/>
        <w:noProof/>
        <w:color w:val="CC0920"/>
        <w:lang w:val="sv-SE" w:eastAsia="sv-SE"/>
      </w:rPr>
      <w:drawing>
        <wp:anchor distT="0" distB="0" distL="114300" distR="114300" simplePos="0" relativeHeight="251659264" behindDoc="0" locked="0" layoutInCell="1" allowOverlap="1" wp14:anchorId="19C5A367" wp14:editId="4E1A5493">
          <wp:simplePos x="0" y="0"/>
          <wp:positionH relativeFrom="page">
            <wp:posOffset>1054102</wp:posOffset>
          </wp:positionH>
          <wp:positionV relativeFrom="page">
            <wp:posOffset>9512302</wp:posOffset>
          </wp:positionV>
          <wp:extent cx="901698" cy="901698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7" y="20992"/>
              <wp:lineTo x="15059" y="20992"/>
              <wp:lineTo x="20535" y="15516"/>
              <wp:lineTo x="20992" y="13690"/>
              <wp:lineTo x="20992" y="5020"/>
              <wp:lineTo x="16428" y="456"/>
              <wp:lineTo x="14147" y="0"/>
              <wp:lineTo x="6845" y="0"/>
            </wp:wrapPolygon>
          </wp:wrapThrough>
          <wp:docPr id="1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698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49EE" w14:textId="77777777" w:rsidR="00FC1C80" w:rsidRDefault="00FC1C80">
      <w:pPr>
        <w:spacing w:line="240" w:lineRule="auto"/>
      </w:pPr>
      <w:r>
        <w:separator/>
      </w:r>
    </w:p>
  </w:footnote>
  <w:footnote w:type="continuationSeparator" w:id="0">
    <w:p w14:paraId="59796BA7" w14:textId="77777777" w:rsidR="00FC1C80" w:rsidRDefault="00FC1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55D6" w14:textId="77777777" w:rsidR="00B23B69" w:rsidRDefault="001F6B7F">
    <w:r>
      <w:rPr>
        <w:rStyle w:val="Standardstycketeckensnitt1"/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32B610B" wp14:editId="1236D471">
          <wp:simplePos x="0" y="0"/>
          <wp:positionH relativeFrom="page">
            <wp:posOffset>901698</wp:posOffset>
          </wp:positionH>
          <wp:positionV relativeFrom="page">
            <wp:posOffset>3780157</wp:posOffset>
          </wp:positionV>
          <wp:extent cx="903600" cy="903600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2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F1C"/>
    <w:multiLevelType w:val="multilevel"/>
    <w:tmpl w:val="A9409AF8"/>
    <w:styleLink w:val="CompanyList"/>
    <w:lvl w:ilvl="0">
      <w:start w:val="1"/>
      <w:numFmt w:val="decimal"/>
      <w:lvlText w:val="%1."/>
      <w:lvlJc w:val="left"/>
      <w:pPr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%4"/>
      <w:lvlJc w:val="left"/>
      <w:pPr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%5"/>
      <w:lvlJc w:val="left"/>
      <w:pPr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%6"/>
      <w:lvlJc w:val="left"/>
      <w:pPr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%7"/>
      <w:lvlJc w:val="left"/>
      <w:pPr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%8"/>
      <w:lvlJc w:val="left"/>
      <w:pPr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%9"/>
      <w:lvlJc w:val="left"/>
      <w:pPr>
        <w:ind w:left="4081" w:hanging="454"/>
      </w:pPr>
      <w:rPr>
        <w:rFonts w:ascii="Times New Roman" w:hAnsi="Times New Roman" w:cs="Times New Roman"/>
      </w:rPr>
    </w:lvl>
  </w:abstractNum>
  <w:abstractNum w:abstractNumId="1">
    <w:nsid w:val="1D795E76"/>
    <w:multiLevelType w:val="multilevel"/>
    <w:tmpl w:val="4C4A0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5255620"/>
    <w:multiLevelType w:val="multilevel"/>
    <w:tmpl w:val="C43E1BA8"/>
    <w:styleLink w:val="LFO3"/>
    <w:lvl w:ilvl="0">
      <w:numFmt w:val="bullet"/>
      <w:pStyle w:val="Punktlista1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E4126AB"/>
    <w:multiLevelType w:val="multilevel"/>
    <w:tmpl w:val="6FD6E4FE"/>
    <w:styleLink w:val="CompanyListBullet"/>
    <w:lvl w:ilvl="0">
      <w:numFmt w:val="bullet"/>
      <w:lvlText w:val=""/>
      <w:lvlJc w:val="left"/>
      <w:pPr>
        <w:ind w:left="453" w:hanging="453"/>
      </w:pPr>
      <w:rPr>
        <w:rFonts w:ascii="Symbol" w:hAnsi="Symbol" w:cs="Times New Roman"/>
      </w:rPr>
    </w:lvl>
    <w:lvl w:ilvl="1">
      <w:start w:val="1"/>
      <w:numFmt w:val="lowerLetter"/>
      <w:lvlText w:val="-%2"/>
      <w:lvlJc w:val="left"/>
      <w:pPr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%3"/>
      <w:lvlJc w:val="left"/>
      <w:pPr>
        <w:ind w:left="1360" w:hanging="453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%5"/>
      <w:lvlJc w:val="left"/>
      <w:pPr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%6"/>
      <w:lvlJc w:val="left"/>
      <w:pPr>
        <w:ind w:left="2720" w:hanging="453"/>
      </w:pPr>
      <w:rPr>
        <w:rFonts w:ascii="Times New Roman" w:hAnsi="Times New Roman" w:cs="Times New Roman"/>
      </w:rPr>
    </w:lvl>
    <w:lvl w:ilvl="6">
      <w:numFmt w:val="bullet"/>
      <w:lvlText w:val="-"/>
      <w:lvlJc w:val="left"/>
      <w:pPr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%8"/>
      <w:lvlJc w:val="left"/>
      <w:pPr>
        <w:ind w:left="3627" w:hanging="453"/>
      </w:pPr>
      <w:rPr>
        <w:rFonts w:ascii="Times New Roman" w:hAnsi="Times New Roman" w:cs="Times New Roman"/>
      </w:rPr>
    </w:lvl>
    <w:lvl w:ilvl="8">
      <w:numFmt w:val="bullet"/>
      <w:lvlText w:val="-"/>
      <w:lvlJc w:val="left"/>
      <w:pPr>
        <w:ind w:left="4081" w:hanging="45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67"/>
    <w:rsid w:val="001F6B7F"/>
    <w:rsid w:val="003F1B96"/>
    <w:rsid w:val="00580BB9"/>
    <w:rsid w:val="00B42F67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71A75"/>
  <w15:docId w15:val="{5C5571BE-DE30-46DB-BE99-220C4C4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tindrag1"/>
    <w:qFormat/>
    <w:pPr>
      <w:suppressAutoHyphens/>
      <w:spacing w:line="264" w:lineRule="auto"/>
    </w:pPr>
    <w:rPr>
      <w:color w:val="000000"/>
      <w:sz w:val="22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pPr>
      <w:keepNext/>
      <w:spacing w:before="240" w:line="216" w:lineRule="auto"/>
      <w:outlineLvl w:val="0"/>
    </w:pPr>
    <w:rPr>
      <w:rFonts w:ascii="Arial Black" w:hAnsi="Arial Black"/>
      <w:bCs/>
      <w:sz w:val="20"/>
      <w:szCs w:val="28"/>
    </w:rPr>
  </w:style>
  <w:style w:type="paragraph" w:customStyle="1" w:styleId="Rubrik21">
    <w:name w:val="Rubrik 21"/>
    <w:basedOn w:val="Normal"/>
    <w:next w:val="Normal"/>
    <w:pPr>
      <w:keepNext/>
      <w:spacing w:before="240"/>
      <w:outlineLvl w:val="1"/>
    </w:pPr>
    <w:rPr>
      <w:b/>
      <w:bCs/>
      <w:szCs w:val="26"/>
    </w:rPr>
  </w:style>
  <w:style w:type="paragraph" w:customStyle="1" w:styleId="Rubrik31">
    <w:name w:val="Rubrik 31"/>
    <w:basedOn w:val="Normal"/>
    <w:next w:val="Normal"/>
    <w:pPr>
      <w:keepNext/>
      <w:spacing w:before="240"/>
      <w:outlineLvl w:val="2"/>
    </w:pPr>
    <w:rPr>
      <w:bCs/>
      <w:i/>
    </w:rPr>
  </w:style>
  <w:style w:type="paragraph" w:customStyle="1" w:styleId="Rubrik41">
    <w:name w:val="Rubrik 41"/>
    <w:basedOn w:val="Normal"/>
    <w:next w:val="Normal"/>
    <w:pPr>
      <w:keepNext/>
      <w:outlineLvl w:val="3"/>
    </w:pPr>
    <w:rPr>
      <w:bCs/>
      <w:iCs/>
    </w:rPr>
  </w:style>
  <w:style w:type="paragraph" w:customStyle="1" w:styleId="Rubrik51">
    <w:name w:val="Rubrik 51"/>
    <w:basedOn w:val="Normal"/>
    <w:next w:val="Normal"/>
    <w:pPr>
      <w:keepNext/>
      <w:outlineLvl w:val="4"/>
    </w:pPr>
  </w:style>
  <w:style w:type="paragraph" w:customStyle="1" w:styleId="Rubrik61">
    <w:name w:val="Rubrik 61"/>
    <w:basedOn w:val="Normal"/>
    <w:next w:val="Normal"/>
    <w:pPr>
      <w:keepNext/>
      <w:outlineLvl w:val="5"/>
    </w:pPr>
    <w:rPr>
      <w:iCs/>
    </w:rPr>
  </w:style>
  <w:style w:type="character" w:customStyle="1" w:styleId="Standardstycketeckensnitt1">
    <w:name w:val="Standardstycketeckensnitt1"/>
  </w:style>
  <w:style w:type="character" w:customStyle="1" w:styleId="Rubrik1Char">
    <w:name w:val="Rubrik 1 Char"/>
    <w:rPr>
      <w:rFonts w:ascii="Arial Black" w:hAnsi="Arial Black"/>
      <w:bCs/>
      <w:color w:val="000000"/>
      <w:szCs w:val="28"/>
    </w:rPr>
  </w:style>
  <w:style w:type="character" w:customStyle="1" w:styleId="Rubrik2Char">
    <w:name w:val="Rubrik 2 Char"/>
    <w:rPr>
      <w:b/>
      <w:bCs/>
      <w:color w:val="000000"/>
      <w:sz w:val="22"/>
      <w:szCs w:val="26"/>
    </w:rPr>
  </w:style>
  <w:style w:type="character" w:customStyle="1" w:styleId="Rubrik3Char">
    <w:name w:val="Rubrik 3 Char"/>
    <w:rPr>
      <w:bCs/>
      <w:i/>
      <w:color w:val="000000"/>
      <w:sz w:val="22"/>
      <w:szCs w:val="24"/>
    </w:rPr>
  </w:style>
  <w:style w:type="character" w:customStyle="1" w:styleId="Rubrik4Char">
    <w:name w:val="Rubrik 4 Char"/>
    <w:rPr>
      <w:bCs/>
      <w:iCs/>
      <w:color w:val="000000"/>
      <w:sz w:val="22"/>
      <w:szCs w:val="24"/>
    </w:rPr>
  </w:style>
  <w:style w:type="character" w:customStyle="1" w:styleId="Rubrik5Char">
    <w:name w:val="Rubrik 5 Char"/>
    <w:rPr>
      <w:color w:val="000000"/>
      <w:sz w:val="22"/>
      <w:szCs w:val="24"/>
    </w:rPr>
  </w:style>
  <w:style w:type="character" w:customStyle="1" w:styleId="Rubrik6Char">
    <w:name w:val="Rubrik 6 Char"/>
    <w:rPr>
      <w:iCs/>
      <w:color w:val="000000"/>
      <w:sz w:val="22"/>
      <w:szCs w:val="24"/>
    </w:rPr>
  </w:style>
  <w:style w:type="paragraph" w:customStyle="1" w:styleId="Punktlista1">
    <w:name w:val="Punktlista1"/>
    <w:basedOn w:val="Normal"/>
    <w:pPr>
      <w:numPr>
        <w:numId w:val="3"/>
      </w:numPr>
    </w:pPr>
  </w:style>
  <w:style w:type="paragraph" w:customStyle="1" w:styleId="Sidhuvud1">
    <w:name w:val="Sidhuvud1"/>
    <w:basedOn w:val="Normal"/>
    <w:pPr>
      <w:tabs>
        <w:tab w:val="center" w:pos="4680"/>
        <w:tab w:val="right" w:pos="9360"/>
      </w:tabs>
    </w:pPr>
    <w:rPr>
      <w:rFonts w:ascii="Arial" w:hAnsi="Arial"/>
      <w:color w:val="DA291C"/>
      <w:sz w:val="16"/>
    </w:rPr>
  </w:style>
  <w:style w:type="character" w:customStyle="1" w:styleId="SidhuvudChar">
    <w:name w:val="Sidhuvud Char"/>
    <w:rPr>
      <w:rFonts w:ascii="Arial" w:hAnsi="Arial" w:cs="Arial"/>
      <w:color w:val="DA291C"/>
      <w:sz w:val="16"/>
      <w:szCs w:val="24"/>
    </w:rPr>
  </w:style>
  <w:style w:type="paragraph" w:customStyle="1" w:styleId="Sidfot1">
    <w:name w:val="Sidfot1"/>
    <w:basedOn w:val="Normal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SidfotChar">
    <w:name w:val="Sidfot Char"/>
    <w:rPr>
      <w:rFonts w:ascii="Arial" w:hAnsi="Arial" w:cs="Arial"/>
      <w:color w:val="000000"/>
      <w:sz w:val="16"/>
      <w:szCs w:val="24"/>
    </w:rPr>
  </w:style>
  <w:style w:type="paragraph" w:customStyle="1" w:styleId="Innehll11">
    <w:name w:val="Innehåll 11"/>
    <w:basedOn w:val="Normal"/>
    <w:next w:val="Normal"/>
    <w:autoRedefine/>
    <w:pPr>
      <w:spacing w:before="280" w:line="280" w:lineRule="atLeast"/>
    </w:pPr>
  </w:style>
  <w:style w:type="paragraph" w:customStyle="1" w:styleId="Innehll21">
    <w:name w:val="Innehåll 21"/>
    <w:basedOn w:val="Normal"/>
    <w:next w:val="Normal"/>
    <w:autoRedefine/>
    <w:pPr>
      <w:spacing w:line="280" w:lineRule="atLeast"/>
      <w:ind w:left="220"/>
    </w:pPr>
  </w:style>
  <w:style w:type="paragraph" w:customStyle="1" w:styleId="Innehll31">
    <w:name w:val="Innehåll 31"/>
    <w:basedOn w:val="Normal"/>
    <w:next w:val="Normal"/>
    <w:autoRedefine/>
    <w:pPr>
      <w:spacing w:line="280" w:lineRule="atLeast"/>
      <w:ind w:left="440"/>
    </w:pPr>
  </w:style>
  <w:style w:type="paragraph" w:customStyle="1" w:styleId="Innehll41">
    <w:name w:val="Innehåll 41"/>
    <w:basedOn w:val="Normal"/>
    <w:next w:val="Normal"/>
    <w:autoRedefine/>
    <w:pPr>
      <w:spacing w:line="280" w:lineRule="atLeast"/>
      <w:ind w:left="660"/>
    </w:pPr>
  </w:style>
  <w:style w:type="paragraph" w:customStyle="1" w:styleId="Normaltindrag1">
    <w:name w:val="Normalt indrag1"/>
    <w:basedOn w:val="Normal"/>
    <w:pPr>
      <w:ind w:firstLine="227"/>
    </w:pPr>
  </w:style>
  <w:style w:type="paragraph" w:customStyle="1" w:styleId="Mottagarnamn">
    <w:name w:val="Mottagarnamn"/>
    <w:basedOn w:val="Normal"/>
    <w:next w:val="Mottagarinformation"/>
    <w:rPr>
      <w:rFonts w:ascii="Arial Black" w:hAnsi="Arial Black"/>
      <w:sz w:val="16"/>
    </w:rPr>
  </w:style>
  <w:style w:type="paragraph" w:customStyle="1" w:styleId="Mottagarinformation">
    <w:name w:val="Mottagarinformation"/>
    <w:basedOn w:val="Mottagarnamn"/>
    <w:rPr>
      <w:rFonts w:ascii="Arial" w:hAnsi="Arial"/>
    </w:rPr>
  </w:style>
  <w:style w:type="paragraph" w:customStyle="1" w:styleId="ArialBlack">
    <w:name w:val="Arial Black"/>
    <w:basedOn w:val="Normal"/>
    <w:rPr>
      <w:rFonts w:ascii="Arial Black" w:hAnsi="Arial Black"/>
      <w:sz w:val="20"/>
      <w:lang w:val="sv-SE"/>
    </w:rPr>
  </w:style>
  <w:style w:type="paragraph" w:customStyle="1" w:styleId="Huvudrubrik">
    <w:name w:val="Huvudrubrik"/>
    <w:basedOn w:val="ArialBlack"/>
    <w:next w:val="Normal"/>
    <w:pPr>
      <w:spacing w:line="168" w:lineRule="auto"/>
    </w:pPr>
    <w:rPr>
      <w:color w:val="DA291C"/>
      <w:sz w:val="64"/>
    </w:rPr>
  </w:style>
  <w:style w:type="paragraph" w:customStyle="1" w:styleId="Fotnotstext1">
    <w:name w:val="Fotnotstext1"/>
    <w:basedOn w:val="Normal"/>
    <w:pPr>
      <w:spacing w:line="240" w:lineRule="auto"/>
    </w:pPr>
    <w:rPr>
      <w:rFonts w:ascii="Arial" w:hAnsi="Arial"/>
      <w:color w:val="DA291C"/>
      <w:sz w:val="16"/>
      <w:szCs w:val="20"/>
    </w:rPr>
  </w:style>
  <w:style w:type="character" w:customStyle="1" w:styleId="FotnotstextChar">
    <w:name w:val="Fotnotstext Char"/>
    <w:basedOn w:val="Standardstycketeckensnitt1"/>
    <w:rPr>
      <w:rFonts w:ascii="Arial" w:hAnsi="Arial"/>
      <w:color w:val="DA291C"/>
      <w:sz w:val="16"/>
      <w:lang w:val="en-US" w:eastAsia="en-US"/>
    </w:rPr>
  </w:style>
  <w:style w:type="character" w:customStyle="1" w:styleId="Fotnotsreferens1">
    <w:name w:val="Fotnotsreferens1"/>
    <w:basedOn w:val="Standardstycketeckensnitt1"/>
    <w:rPr>
      <w:rFonts w:ascii="Arial" w:hAnsi="Arial"/>
      <w:color w:val="auto"/>
      <w:position w:val="0"/>
      <w:vertAlign w:val="superscript"/>
    </w:rPr>
  </w:style>
  <w:style w:type="paragraph" w:customStyle="1" w:styleId="Beskrivning1">
    <w:name w:val="Beskrivning1"/>
    <w:basedOn w:val="Normal"/>
    <w:next w:val="Normal"/>
    <w:pPr>
      <w:spacing w:after="240" w:line="240" w:lineRule="auto"/>
    </w:pPr>
    <w:rPr>
      <w:b/>
      <w:bCs/>
      <w:color w:val="auto"/>
      <w:szCs w:val="18"/>
    </w:rPr>
  </w:style>
  <w:style w:type="paragraph" w:customStyle="1" w:styleId="Liststycke1">
    <w:name w:val="Liststycke1"/>
    <w:basedOn w:val="Normal"/>
    <w:pPr>
      <w:spacing w:after="200" w:line="276" w:lineRule="auto"/>
      <w:ind w:left="1304"/>
    </w:pPr>
    <w:rPr>
      <w:rFonts w:ascii="Calibri" w:eastAsia="Calibri" w:hAnsi="Calibri"/>
      <w:color w:val="auto"/>
      <w:szCs w:val="22"/>
      <w:lang w:val="sv-SE"/>
    </w:rPr>
  </w:style>
  <w:style w:type="numbering" w:customStyle="1" w:styleId="CompanyList">
    <w:name w:val="Company_List"/>
    <w:basedOn w:val="Ingenlista"/>
    <w:pPr>
      <w:numPr>
        <w:numId w:val="1"/>
      </w:numPr>
    </w:pPr>
  </w:style>
  <w:style w:type="numbering" w:customStyle="1" w:styleId="CompanyListBullet">
    <w:name w:val="Company_ListBullet"/>
    <w:basedOn w:val="Ingenlista"/>
    <w:pPr>
      <w:numPr>
        <w:numId w:val="2"/>
      </w:numPr>
    </w:pPr>
  </w:style>
  <w:style w:type="numbering" w:customStyle="1" w:styleId="LFO3">
    <w:name w:val="LFO3"/>
    <w:basedOn w:val="Ingenlista"/>
    <w:pPr>
      <w:numPr>
        <w:numId w:val="3"/>
      </w:numPr>
    </w:pPr>
  </w:style>
  <w:style w:type="paragraph" w:styleId="Sidfot">
    <w:name w:val="footer"/>
    <w:basedOn w:val="Normal"/>
    <w:link w:val="SidfotChar1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rPr>
      <w:color w:val="000000"/>
      <w:sz w:val="22"/>
      <w:szCs w:val="24"/>
      <w:lang w:val="en-US" w:eastAsia="en-US"/>
    </w:rPr>
  </w:style>
  <w:style w:type="paragraph" w:styleId="Sidhuvud">
    <w:name w:val="header"/>
    <w:basedOn w:val="Normal"/>
    <w:link w:val="SidhuvudChar1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1">
    <w:name w:val="Sidhuvud Char1"/>
    <w:basedOn w:val="Standardstycketeckensnitt"/>
    <w:link w:val="Sidhuvud"/>
    <w:uiPriority w:val="99"/>
    <w:rPr>
      <w:color w:val="00000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nterpel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Interpellation</Template>
  <TotalTime>1</TotalTime>
  <Pages>2</Pages>
  <Words>253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Pontus Willebrand</dc:creator>
  <cp:lastModifiedBy>Microsoft Office-användare</cp:lastModifiedBy>
  <cp:revision>2</cp:revision>
  <dcterms:created xsi:type="dcterms:W3CDTF">2020-02-25T15:02:00Z</dcterms:created>
  <dcterms:modified xsi:type="dcterms:W3CDTF">2020-02-25T15:02:00Z</dcterms:modified>
</cp:coreProperties>
</file>